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9D9" w14:textId="09D9D44F" w:rsidR="00177E4E" w:rsidRPr="00413072" w:rsidRDefault="00074044" w:rsidP="00074044">
      <w:pPr>
        <w:jc w:val="center"/>
        <w:rPr>
          <w:rFonts w:ascii="Times New Roman" w:hAnsi="Times New Roman" w:cs="Times New Roman"/>
          <w:sz w:val="40"/>
          <w:szCs w:val="40"/>
          <w:u w:val="single"/>
        </w:rPr>
      </w:pPr>
      <w:r w:rsidRPr="00413072">
        <w:rPr>
          <w:rFonts w:ascii="Times New Roman" w:hAnsi="Times New Roman" w:cs="Times New Roman"/>
          <w:sz w:val="40"/>
          <w:szCs w:val="40"/>
          <w:u w:val="single"/>
        </w:rPr>
        <w:t>Removal Cost Claims</w:t>
      </w:r>
    </w:p>
    <w:p w14:paraId="091B8BA1" w14:textId="77777777" w:rsidR="00074044" w:rsidRDefault="00074044" w:rsidP="00074044">
      <w:pPr>
        <w:jc w:val="center"/>
        <w:rPr>
          <w:rFonts w:ascii="Times New Roman" w:hAnsi="Times New Roman" w:cs="Times New Roman"/>
          <w:sz w:val="32"/>
          <w:szCs w:val="32"/>
          <w:u w:val="single"/>
        </w:rPr>
      </w:pPr>
    </w:p>
    <w:p w14:paraId="49F4FD68" w14:textId="572EED7C" w:rsidR="00413072" w:rsidRDefault="006850F2" w:rsidP="00C20BDE">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Claims for r</w:t>
      </w:r>
      <w:r w:rsidR="007947A0" w:rsidRPr="00835DAB">
        <w:rPr>
          <w:rFonts w:ascii="Times New Roman" w:hAnsi="Times New Roman" w:cs="Times New Roman"/>
          <w:color w:val="333333"/>
          <w:sz w:val="24"/>
          <w:szCs w:val="24"/>
          <w:shd w:val="clear" w:color="auto" w:fill="FFFFFF"/>
        </w:rPr>
        <w:t xml:space="preserve">emoval costs are the costs </w:t>
      </w:r>
      <w:r w:rsidR="00E21EF6">
        <w:rPr>
          <w:rFonts w:ascii="Times New Roman" w:hAnsi="Times New Roman" w:cs="Times New Roman"/>
          <w:color w:val="333333"/>
          <w:sz w:val="24"/>
          <w:szCs w:val="24"/>
          <w:shd w:val="clear" w:color="auto" w:fill="FFFFFF"/>
        </w:rPr>
        <w:t>of removal</w:t>
      </w:r>
      <w:r w:rsidR="001D37EB">
        <w:rPr>
          <w:rFonts w:ascii="Times New Roman" w:hAnsi="Times New Roman" w:cs="Times New Roman"/>
          <w:color w:val="333333"/>
          <w:sz w:val="24"/>
          <w:szCs w:val="24"/>
          <w:shd w:val="clear" w:color="auto" w:fill="FFFFFF"/>
        </w:rPr>
        <w:t xml:space="preserve"> </w:t>
      </w:r>
      <w:r w:rsidR="00E23A91">
        <w:rPr>
          <w:rFonts w:ascii="Times New Roman" w:hAnsi="Times New Roman" w:cs="Times New Roman"/>
          <w:color w:val="333333"/>
          <w:sz w:val="24"/>
          <w:szCs w:val="24"/>
          <w:shd w:val="clear" w:color="auto" w:fill="FFFFFF"/>
        </w:rPr>
        <w:t>incurred</w:t>
      </w:r>
      <w:r w:rsidR="00111713">
        <w:rPr>
          <w:rFonts w:ascii="Times New Roman" w:hAnsi="Times New Roman" w:cs="Times New Roman"/>
          <w:color w:val="333333"/>
          <w:sz w:val="24"/>
          <w:szCs w:val="24"/>
          <w:shd w:val="clear" w:color="auto" w:fill="FFFFFF"/>
        </w:rPr>
        <w:t xml:space="preserve"> a</w:t>
      </w:r>
      <w:r w:rsidR="007947A0" w:rsidRPr="00835DAB">
        <w:rPr>
          <w:rFonts w:ascii="Times New Roman" w:hAnsi="Times New Roman" w:cs="Times New Roman"/>
          <w:color w:val="333333"/>
          <w:sz w:val="24"/>
          <w:szCs w:val="24"/>
          <w:shd w:val="clear" w:color="auto" w:fill="FFFFFF"/>
        </w:rPr>
        <w:t xml:space="preserve">fter </w:t>
      </w:r>
      <w:r w:rsidR="00C336FE">
        <w:rPr>
          <w:rFonts w:ascii="Times New Roman" w:hAnsi="Times New Roman" w:cs="Times New Roman"/>
          <w:color w:val="333333"/>
          <w:sz w:val="24"/>
          <w:szCs w:val="24"/>
          <w:shd w:val="clear" w:color="auto" w:fill="FFFFFF"/>
        </w:rPr>
        <w:t>a</w:t>
      </w:r>
      <w:r w:rsidR="004D5476" w:rsidRPr="00835DAB">
        <w:rPr>
          <w:rFonts w:ascii="Times New Roman" w:hAnsi="Times New Roman" w:cs="Times New Roman"/>
          <w:color w:val="333333"/>
          <w:sz w:val="24"/>
          <w:szCs w:val="24"/>
          <w:shd w:val="clear" w:color="auto" w:fill="FFFFFF"/>
        </w:rPr>
        <w:t xml:space="preserve"> </w:t>
      </w:r>
      <w:r w:rsidR="007947A0" w:rsidRPr="00835DAB">
        <w:rPr>
          <w:rFonts w:ascii="Times New Roman" w:hAnsi="Times New Roman" w:cs="Times New Roman"/>
          <w:color w:val="333333"/>
          <w:sz w:val="24"/>
          <w:szCs w:val="24"/>
          <w:shd w:val="clear" w:color="auto" w:fill="FFFFFF"/>
        </w:rPr>
        <w:t xml:space="preserve">discharge of oil has occurred; or, when there is </w:t>
      </w:r>
      <w:r w:rsidR="007E7337">
        <w:rPr>
          <w:rFonts w:ascii="Times New Roman" w:hAnsi="Times New Roman" w:cs="Times New Roman"/>
          <w:color w:val="333333"/>
          <w:sz w:val="24"/>
          <w:szCs w:val="24"/>
          <w:shd w:val="clear" w:color="auto" w:fill="FFFFFF"/>
        </w:rPr>
        <w:t xml:space="preserve">a substantial </w:t>
      </w:r>
      <w:r w:rsidR="00254BA3">
        <w:rPr>
          <w:rFonts w:ascii="Times New Roman" w:hAnsi="Times New Roman" w:cs="Times New Roman"/>
          <w:color w:val="333333"/>
          <w:sz w:val="24"/>
          <w:szCs w:val="24"/>
          <w:shd w:val="clear" w:color="auto" w:fill="FFFFFF"/>
        </w:rPr>
        <w:t>threat of a discharge</w:t>
      </w:r>
      <w:r w:rsidR="007947A0" w:rsidRPr="00835DAB">
        <w:rPr>
          <w:rFonts w:ascii="Times New Roman" w:hAnsi="Times New Roman" w:cs="Times New Roman"/>
          <w:color w:val="333333"/>
          <w:sz w:val="24"/>
          <w:szCs w:val="24"/>
          <w:shd w:val="clear" w:color="auto" w:fill="FFFFFF"/>
        </w:rPr>
        <w:t> of oil</w:t>
      </w:r>
      <w:r w:rsidR="004D5476">
        <w:rPr>
          <w:rFonts w:ascii="Times New Roman" w:hAnsi="Times New Roman" w:cs="Times New Roman"/>
          <w:color w:val="333333"/>
          <w:sz w:val="24"/>
          <w:szCs w:val="24"/>
          <w:shd w:val="clear" w:color="auto" w:fill="FFFFFF"/>
        </w:rPr>
        <w:t>.</w:t>
      </w:r>
      <w:r w:rsidR="007947A0" w:rsidRPr="00835DAB">
        <w:rPr>
          <w:rFonts w:ascii="Times New Roman" w:hAnsi="Times New Roman" w:cs="Times New Roman"/>
          <w:color w:val="333333"/>
          <w:sz w:val="24"/>
          <w:szCs w:val="24"/>
          <w:shd w:val="clear" w:color="auto" w:fill="FFFFFF"/>
        </w:rPr>
        <w:t xml:space="preserve"> </w:t>
      </w:r>
      <w:r w:rsidR="006546E4">
        <w:rPr>
          <w:rFonts w:ascii="Times New Roman" w:hAnsi="Times New Roman" w:cs="Times New Roman"/>
          <w:color w:val="333333"/>
          <w:sz w:val="24"/>
          <w:szCs w:val="24"/>
          <w:shd w:val="clear" w:color="auto" w:fill="FFFFFF"/>
        </w:rPr>
        <w:t xml:space="preserve"> Specifically, </w:t>
      </w:r>
      <w:r w:rsidR="00DC4999">
        <w:rPr>
          <w:rFonts w:ascii="Times New Roman" w:hAnsi="Times New Roman" w:cs="Times New Roman"/>
          <w:color w:val="333333"/>
          <w:sz w:val="24"/>
          <w:szCs w:val="24"/>
          <w:shd w:val="clear" w:color="auto" w:fill="FFFFFF"/>
        </w:rPr>
        <w:t>r</w:t>
      </w:r>
      <w:r w:rsidR="007F3698">
        <w:rPr>
          <w:rFonts w:ascii="Times New Roman" w:hAnsi="Times New Roman" w:cs="Times New Roman"/>
          <w:color w:val="333333"/>
          <w:sz w:val="24"/>
          <w:szCs w:val="24"/>
          <w:shd w:val="clear" w:color="auto" w:fill="FFFFFF"/>
        </w:rPr>
        <w:t>emoval costs</w:t>
      </w:r>
      <w:r w:rsidR="00B6121D">
        <w:rPr>
          <w:rFonts w:ascii="Times New Roman" w:hAnsi="Times New Roman" w:cs="Times New Roman"/>
          <w:color w:val="333333"/>
          <w:sz w:val="24"/>
          <w:szCs w:val="24"/>
          <w:shd w:val="clear" w:color="auto" w:fill="FFFFFF"/>
        </w:rPr>
        <w:t xml:space="preserve"> are</w:t>
      </w:r>
      <w:r w:rsidR="00100C04">
        <w:rPr>
          <w:rFonts w:ascii="Times New Roman" w:hAnsi="Times New Roman" w:cs="Times New Roman"/>
          <w:color w:val="333333"/>
          <w:sz w:val="24"/>
          <w:szCs w:val="24"/>
          <w:shd w:val="clear" w:color="auto" w:fill="FFFFFF"/>
        </w:rPr>
        <w:t xml:space="preserve"> </w:t>
      </w:r>
      <w:r w:rsidR="00B6121D">
        <w:rPr>
          <w:rFonts w:ascii="Times New Roman" w:hAnsi="Times New Roman" w:cs="Times New Roman"/>
          <w:color w:val="333333"/>
          <w:sz w:val="24"/>
          <w:szCs w:val="24"/>
          <w:shd w:val="clear" w:color="auto" w:fill="FFFFFF"/>
        </w:rPr>
        <w:t>the</w:t>
      </w:r>
      <w:r w:rsidR="00417AE9">
        <w:rPr>
          <w:rFonts w:ascii="Times New Roman" w:hAnsi="Times New Roman" w:cs="Times New Roman"/>
          <w:color w:val="333333"/>
          <w:sz w:val="24"/>
          <w:szCs w:val="24"/>
          <w:shd w:val="clear" w:color="auto" w:fill="FFFFFF"/>
        </w:rPr>
        <w:t xml:space="preserve"> </w:t>
      </w:r>
      <w:r w:rsidR="007947A0" w:rsidRPr="00835DAB">
        <w:rPr>
          <w:rFonts w:ascii="Times New Roman" w:hAnsi="Times New Roman" w:cs="Times New Roman"/>
          <w:color w:val="333333"/>
          <w:sz w:val="24"/>
          <w:szCs w:val="24"/>
          <w:shd w:val="clear" w:color="auto" w:fill="FFFFFF"/>
        </w:rPr>
        <w:t xml:space="preserve">costs </w:t>
      </w:r>
      <w:r w:rsidR="007E6511">
        <w:rPr>
          <w:rFonts w:ascii="Times New Roman" w:hAnsi="Times New Roman" w:cs="Times New Roman"/>
          <w:color w:val="333333"/>
          <w:sz w:val="24"/>
          <w:szCs w:val="24"/>
          <w:shd w:val="clear" w:color="auto" w:fill="FFFFFF"/>
        </w:rPr>
        <w:t xml:space="preserve">of actions </w:t>
      </w:r>
      <w:r w:rsidR="007947A0" w:rsidRPr="00835DAB">
        <w:rPr>
          <w:rFonts w:ascii="Times New Roman" w:hAnsi="Times New Roman" w:cs="Times New Roman"/>
          <w:color w:val="333333"/>
          <w:sz w:val="24"/>
          <w:szCs w:val="24"/>
          <w:shd w:val="clear" w:color="auto" w:fill="FFFFFF"/>
        </w:rPr>
        <w:t xml:space="preserve">to prevent, minimize, or mitigate </w:t>
      </w:r>
      <w:r w:rsidR="00ED325B">
        <w:rPr>
          <w:rFonts w:ascii="Times New Roman" w:hAnsi="Times New Roman" w:cs="Times New Roman"/>
          <w:color w:val="333333"/>
          <w:sz w:val="24"/>
          <w:szCs w:val="24"/>
          <w:shd w:val="clear" w:color="auto" w:fill="FFFFFF"/>
        </w:rPr>
        <w:t xml:space="preserve">the effects of </w:t>
      </w:r>
      <w:r w:rsidR="000766E0">
        <w:rPr>
          <w:rFonts w:ascii="Times New Roman" w:hAnsi="Times New Roman" w:cs="Times New Roman"/>
          <w:color w:val="333333"/>
          <w:sz w:val="24"/>
          <w:szCs w:val="24"/>
          <w:shd w:val="clear" w:color="auto" w:fill="FFFFFF"/>
        </w:rPr>
        <w:t>the</w:t>
      </w:r>
      <w:r w:rsidR="003172BE">
        <w:rPr>
          <w:rFonts w:ascii="Times New Roman" w:hAnsi="Times New Roman" w:cs="Times New Roman"/>
          <w:color w:val="333333"/>
          <w:sz w:val="24"/>
          <w:szCs w:val="24"/>
          <w:shd w:val="clear" w:color="auto" w:fill="FFFFFF"/>
        </w:rPr>
        <w:t xml:space="preserve"> </w:t>
      </w:r>
      <w:r w:rsidR="007947A0" w:rsidRPr="00835DAB">
        <w:rPr>
          <w:rFonts w:ascii="Times New Roman" w:hAnsi="Times New Roman" w:cs="Times New Roman"/>
          <w:color w:val="333333"/>
          <w:sz w:val="24"/>
          <w:szCs w:val="24"/>
          <w:shd w:val="clear" w:color="auto" w:fill="FFFFFF"/>
        </w:rPr>
        <w:t>oil pollution</w:t>
      </w:r>
      <w:r w:rsidR="000676D1">
        <w:rPr>
          <w:rFonts w:ascii="Times New Roman" w:hAnsi="Times New Roman" w:cs="Times New Roman"/>
          <w:color w:val="333333"/>
          <w:sz w:val="24"/>
          <w:szCs w:val="24"/>
          <w:shd w:val="clear" w:color="auto" w:fill="FFFFFF"/>
        </w:rPr>
        <w:t xml:space="preserve"> </w:t>
      </w:r>
      <w:r w:rsidR="00EF1D60">
        <w:rPr>
          <w:rFonts w:ascii="Times New Roman" w:hAnsi="Times New Roman" w:cs="Times New Roman"/>
          <w:color w:val="333333"/>
          <w:sz w:val="24"/>
          <w:szCs w:val="24"/>
          <w:shd w:val="clear" w:color="auto" w:fill="FFFFFF"/>
        </w:rPr>
        <w:t xml:space="preserve">that resulted </w:t>
      </w:r>
      <w:r w:rsidR="000676D1">
        <w:rPr>
          <w:rFonts w:ascii="Times New Roman" w:hAnsi="Times New Roman" w:cs="Times New Roman"/>
          <w:color w:val="333333"/>
          <w:sz w:val="24"/>
          <w:szCs w:val="24"/>
          <w:shd w:val="clear" w:color="auto" w:fill="FFFFFF"/>
        </w:rPr>
        <w:t xml:space="preserve">from </w:t>
      </w:r>
      <w:r w:rsidR="0044485D">
        <w:rPr>
          <w:rFonts w:ascii="Times New Roman" w:hAnsi="Times New Roman" w:cs="Times New Roman"/>
          <w:color w:val="333333"/>
          <w:sz w:val="24"/>
          <w:szCs w:val="24"/>
          <w:shd w:val="clear" w:color="auto" w:fill="FFFFFF"/>
        </w:rPr>
        <w:t xml:space="preserve">an </w:t>
      </w:r>
      <w:r w:rsidR="00DC4999">
        <w:rPr>
          <w:rFonts w:ascii="Times New Roman" w:hAnsi="Times New Roman" w:cs="Times New Roman"/>
          <w:color w:val="333333"/>
          <w:sz w:val="24"/>
          <w:szCs w:val="24"/>
          <w:shd w:val="clear" w:color="auto" w:fill="FFFFFF"/>
        </w:rPr>
        <w:t xml:space="preserve">oil </w:t>
      </w:r>
      <w:r w:rsidR="004619C3">
        <w:rPr>
          <w:rFonts w:ascii="Times New Roman" w:hAnsi="Times New Roman" w:cs="Times New Roman"/>
          <w:color w:val="333333"/>
          <w:sz w:val="24"/>
          <w:szCs w:val="24"/>
          <w:shd w:val="clear" w:color="auto" w:fill="FFFFFF"/>
        </w:rPr>
        <w:t>spill</w:t>
      </w:r>
      <w:r w:rsidR="00DC4999">
        <w:rPr>
          <w:rFonts w:ascii="Times New Roman" w:hAnsi="Times New Roman" w:cs="Times New Roman"/>
          <w:color w:val="333333"/>
          <w:sz w:val="24"/>
          <w:szCs w:val="24"/>
          <w:shd w:val="clear" w:color="auto" w:fill="FFFFFF"/>
        </w:rPr>
        <w:t xml:space="preserve"> </w:t>
      </w:r>
      <w:r w:rsidR="000676D1">
        <w:rPr>
          <w:rFonts w:ascii="Times New Roman" w:hAnsi="Times New Roman" w:cs="Times New Roman"/>
          <w:color w:val="333333"/>
          <w:sz w:val="24"/>
          <w:szCs w:val="24"/>
          <w:shd w:val="clear" w:color="auto" w:fill="FFFFFF"/>
        </w:rPr>
        <w:t>incident</w:t>
      </w:r>
      <w:r w:rsidR="007947A0" w:rsidRPr="00835DAB">
        <w:rPr>
          <w:rFonts w:ascii="Times New Roman" w:hAnsi="Times New Roman" w:cs="Times New Roman"/>
          <w:color w:val="333333"/>
          <w:sz w:val="24"/>
          <w:szCs w:val="24"/>
          <w:shd w:val="clear" w:color="auto" w:fill="FFFFFF"/>
        </w:rPr>
        <w:t>.</w:t>
      </w:r>
    </w:p>
    <w:p w14:paraId="6DF039C7" w14:textId="5329C1D3" w:rsidR="009A040F" w:rsidRPr="009A040F" w:rsidRDefault="009A040F" w:rsidP="009A040F">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 xml:space="preserve">General </w:t>
      </w:r>
      <w:r w:rsidRPr="009A040F">
        <w:rPr>
          <w:rFonts w:ascii="Times New Roman" w:eastAsia="Times New Roman" w:hAnsi="Times New Roman" w:cs="Times New Roman"/>
          <w:color w:val="333333"/>
          <w:kern w:val="0"/>
          <w:sz w:val="28"/>
          <w:szCs w:val="28"/>
          <w:u w:val="single"/>
          <w14:ligatures w14:val="none"/>
        </w:rPr>
        <w:t>Claim Requirements</w:t>
      </w:r>
    </w:p>
    <w:p w14:paraId="78C6EE03" w14:textId="4687B548" w:rsidR="00997627" w:rsidRPr="00997627" w:rsidRDefault="00C07AFE" w:rsidP="005E32A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Helvetica" w:eastAsia="Times New Roman" w:hAnsi="Helvetica" w:cs="Times New Roman"/>
          <w:color w:val="333333"/>
          <w:kern w:val="0"/>
          <w:sz w:val="21"/>
          <w:szCs w:val="21"/>
          <w14:ligatures w14:val="none"/>
        </w:rPr>
        <w:br/>
      </w:r>
      <w:r w:rsidR="00126826">
        <w:rPr>
          <w:rFonts w:ascii="Times New Roman" w:eastAsia="Times New Roman" w:hAnsi="Times New Roman" w:cs="Times New Roman"/>
          <w:color w:val="333333"/>
          <w:kern w:val="0"/>
          <w:sz w:val="24"/>
          <w:szCs w:val="24"/>
          <w14:ligatures w14:val="none"/>
        </w:rPr>
        <w:t>A claim for removal costs can be submitted by any claimant</w:t>
      </w:r>
      <w:r w:rsidR="003263EA">
        <w:rPr>
          <w:rFonts w:ascii="Times New Roman" w:eastAsia="Times New Roman" w:hAnsi="Times New Roman" w:cs="Times New Roman"/>
          <w:color w:val="333333"/>
          <w:kern w:val="0"/>
          <w:sz w:val="24"/>
          <w:szCs w:val="24"/>
          <w14:ligatures w14:val="none"/>
        </w:rPr>
        <w:t xml:space="preserve">. </w:t>
      </w:r>
      <w:r w:rsidR="009568A0">
        <w:rPr>
          <w:rFonts w:ascii="Times New Roman" w:eastAsia="Times New Roman" w:hAnsi="Times New Roman" w:cs="Times New Roman"/>
          <w:color w:val="333333"/>
          <w:kern w:val="0"/>
          <w:sz w:val="24"/>
          <w:szCs w:val="24"/>
          <w14:ligatures w14:val="none"/>
        </w:rPr>
        <w:t xml:space="preserve">When preparing </w:t>
      </w:r>
      <w:r w:rsidR="001C207E">
        <w:rPr>
          <w:rFonts w:ascii="Times New Roman" w:eastAsia="Times New Roman" w:hAnsi="Times New Roman" w:cs="Times New Roman"/>
          <w:color w:val="333333"/>
          <w:kern w:val="0"/>
          <w:sz w:val="24"/>
          <w:szCs w:val="24"/>
          <w14:ligatures w14:val="none"/>
        </w:rPr>
        <w:t xml:space="preserve">a </w:t>
      </w:r>
      <w:r w:rsidR="009568A0">
        <w:rPr>
          <w:rFonts w:ascii="Times New Roman" w:eastAsia="Times New Roman" w:hAnsi="Times New Roman" w:cs="Times New Roman"/>
          <w:color w:val="333333"/>
          <w:kern w:val="0"/>
          <w:sz w:val="24"/>
          <w:szCs w:val="24"/>
          <w14:ligatures w14:val="none"/>
        </w:rPr>
        <w:t>claim</w:t>
      </w:r>
      <w:r w:rsidR="00A143BE">
        <w:rPr>
          <w:rFonts w:ascii="Times New Roman" w:eastAsia="Times New Roman" w:hAnsi="Times New Roman" w:cs="Times New Roman"/>
          <w:color w:val="333333"/>
          <w:kern w:val="0"/>
          <w:sz w:val="24"/>
          <w:szCs w:val="24"/>
          <w14:ligatures w14:val="none"/>
        </w:rPr>
        <w:t xml:space="preserve"> for submission to the </w:t>
      </w:r>
      <w:hyperlink r:id="rId9" w:history="1">
        <w:r w:rsidR="00A143BE" w:rsidRPr="00A143BE">
          <w:rPr>
            <w:rStyle w:val="Hyperlink"/>
            <w:rFonts w:ascii="Times New Roman" w:eastAsia="Times New Roman" w:hAnsi="Times New Roman" w:cs="Times New Roman"/>
            <w:kern w:val="0"/>
            <w:sz w:val="24"/>
            <w:szCs w:val="24"/>
            <w14:ligatures w14:val="none"/>
          </w:rPr>
          <w:t>Oil Spill Liability Trust Fund</w:t>
        </w:r>
      </w:hyperlink>
      <w:r w:rsidR="00A143BE">
        <w:rPr>
          <w:rFonts w:ascii="Times New Roman" w:eastAsia="Times New Roman" w:hAnsi="Times New Roman" w:cs="Times New Roman"/>
          <w:color w:val="333333"/>
          <w:kern w:val="0"/>
          <w:sz w:val="24"/>
          <w:szCs w:val="24"/>
          <w14:ligatures w14:val="none"/>
        </w:rPr>
        <w:t xml:space="preserve"> (OSLTF or Fund)</w:t>
      </w:r>
      <w:r w:rsidR="009568A0">
        <w:rPr>
          <w:rFonts w:ascii="Times New Roman" w:eastAsia="Times New Roman" w:hAnsi="Times New Roman" w:cs="Times New Roman"/>
          <w:color w:val="333333"/>
          <w:kern w:val="0"/>
          <w:sz w:val="24"/>
          <w:szCs w:val="24"/>
          <w14:ligatures w14:val="none"/>
        </w:rPr>
        <w:t>, the claimant is reminded that they</w:t>
      </w:r>
      <w:r w:rsidR="005E32A2" w:rsidRPr="005E32A2">
        <w:rPr>
          <w:rFonts w:ascii="Times New Roman" w:hAnsi="Times New Roman" w:cs="Times New Roman"/>
          <w:snapToGrid w:val="0"/>
          <w:sz w:val="24"/>
          <w:szCs w:val="24"/>
        </w:rPr>
        <w:t xml:space="preserve"> bear the burden of providing all evidence, information, and documentation deemed relevant and necessary by the Director of the </w:t>
      </w:r>
      <w:r w:rsidR="00F32F56">
        <w:rPr>
          <w:rFonts w:ascii="Times New Roman" w:hAnsi="Times New Roman" w:cs="Times New Roman"/>
          <w:snapToGrid w:val="0"/>
          <w:sz w:val="24"/>
          <w:szCs w:val="24"/>
        </w:rPr>
        <w:t xml:space="preserve">CG </w:t>
      </w:r>
      <w:r w:rsidR="005E32A2" w:rsidRPr="005E32A2">
        <w:rPr>
          <w:rFonts w:ascii="Times New Roman" w:hAnsi="Times New Roman" w:cs="Times New Roman"/>
          <w:snapToGrid w:val="0"/>
          <w:sz w:val="24"/>
          <w:szCs w:val="24"/>
        </w:rPr>
        <w:t>N</w:t>
      </w:r>
      <w:r w:rsidR="000B5D7C">
        <w:rPr>
          <w:rFonts w:ascii="Times New Roman" w:hAnsi="Times New Roman" w:cs="Times New Roman"/>
          <w:snapToGrid w:val="0"/>
          <w:sz w:val="24"/>
          <w:szCs w:val="24"/>
        </w:rPr>
        <w:t xml:space="preserve">ational </w:t>
      </w:r>
      <w:r w:rsidR="005E32A2" w:rsidRPr="005E32A2">
        <w:rPr>
          <w:rFonts w:ascii="Times New Roman" w:hAnsi="Times New Roman" w:cs="Times New Roman"/>
          <w:snapToGrid w:val="0"/>
          <w:sz w:val="24"/>
          <w:szCs w:val="24"/>
        </w:rPr>
        <w:t>P</w:t>
      </w:r>
      <w:r w:rsidR="000B5D7C">
        <w:rPr>
          <w:rFonts w:ascii="Times New Roman" w:hAnsi="Times New Roman" w:cs="Times New Roman"/>
          <w:snapToGrid w:val="0"/>
          <w:sz w:val="24"/>
          <w:szCs w:val="24"/>
        </w:rPr>
        <w:t xml:space="preserve">ollution </w:t>
      </w:r>
      <w:r w:rsidR="005E32A2" w:rsidRPr="005E32A2">
        <w:rPr>
          <w:rFonts w:ascii="Times New Roman" w:hAnsi="Times New Roman" w:cs="Times New Roman"/>
          <w:snapToGrid w:val="0"/>
          <w:sz w:val="24"/>
          <w:szCs w:val="24"/>
        </w:rPr>
        <w:t>F</w:t>
      </w:r>
      <w:r w:rsidR="000B5D7C">
        <w:rPr>
          <w:rFonts w:ascii="Times New Roman" w:hAnsi="Times New Roman" w:cs="Times New Roman"/>
          <w:snapToGrid w:val="0"/>
          <w:sz w:val="24"/>
          <w:szCs w:val="24"/>
        </w:rPr>
        <w:t xml:space="preserve">unds </w:t>
      </w:r>
      <w:r w:rsidR="005E32A2" w:rsidRPr="005E32A2">
        <w:rPr>
          <w:rFonts w:ascii="Times New Roman" w:hAnsi="Times New Roman" w:cs="Times New Roman"/>
          <w:snapToGrid w:val="0"/>
          <w:sz w:val="24"/>
          <w:szCs w:val="24"/>
        </w:rPr>
        <w:t>C</w:t>
      </w:r>
      <w:r w:rsidR="000B5D7C">
        <w:rPr>
          <w:rFonts w:ascii="Times New Roman" w:hAnsi="Times New Roman" w:cs="Times New Roman"/>
          <w:snapToGrid w:val="0"/>
          <w:sz w:val="24"/>
          <w:szCs w:val="24"/>
        </w:rPr>
        <w:t>enter (NPFC)</w:t>
      </w:r>
      <w:r w:rsidR="005E32A2" w:rsidRPr="005E32A2">
        <w:rPr>
          <w:rFonts w:ascii="Times New Roman" w:hAnsi="Times New Roman" w:cs="Times New Roman"/>
          <w:snapToGrid w:val="0"/>
          <w:sz w:val="24"/>
          <w:szCs w:val="24"/>
        </w:rPr>
        <w:t>, to support and properly process the claim</w:t>
      </w:r>
      <w:r w:rsidR="00C316B1">
        <w:rPr>
          <w:rFonts w:ascii="Times New Roman" w:hAnsi="Times New Roman" w:cs="Times New Roman"/>
          <w:snapToGrid w:val="0"/>
          <w:sz w:val="24"/>
          <w:szCs w:val="24"/>
        </w:rPr>
        <w:t xml:space="preserve">.  At a minimum, the claimant </w:t>
      </w:r>
      <w:r w:rsidR="00D87144">
        <w:rPr>
          <w:rFonts w:ascii="Times New Roman" w:hAnsi="Times New Roman" w:cs="Times New Roman"/>
          <w:snapToGrid w:val="0"/>
          <w:sz w:val="24"/>
          <w:szCs w:val="24"/>
        </w:rPr>
        <w:t>will be required</w:t>
      </w:r>
      <w:r w:rsidR="00665AD1">
        <w:rPr>
          <w:rFonts w:ascii="Times New Roman" w:hAnsi="Times New Roman" w:cs="Times New Roman"/>
          <w:snapToGrid w:val="0"/>
          <w:sz w:val="24"/>
          <w:szCs w:val="24"/>
        </w:rPr>
        <w:t xml:space="preserve"> to</w:t>
      </w:r>
      <w:r w:rsidR="008C2376" w:rsidRPr="005E32A2">
        <w:rPr>
          <w:rFonts w:ascii="Times New Roman" w:eastAsia="Times New Roman" w:hAnsi="Times New Roman" w:cs="Times New Roman"/>
          <w:color w:val="333333"/>
          <w:kern w:val="0"/>
          <w:sz w:val="24"/>
          <w:szCs w:val="24"/>
          <w14:ligatures w14:val="none"/>
        </w:rPr>
        <w:t>:</w:t>
      </w:r>
    </w:p>
    <w:p w14:paraId="02A5F463" w14:textId="1927E078" w:rsidR="00997627" w:rsidRPr="00997627" w:rsidRDefault="008C2376"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BD6FB4">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BD6FB4">
        <w:rPr>
          <w:rFonts w:ascii="Times New Roman" w:eastAsia="Times New Roman" w:hAnsi="Times New Roman" w:cs="Times New Roman"/>
          <w:color w:val="333333"/>
          <w:kern w:val="0"/>
          <w:sz w:val="24"/>
          <w:szCs w:val="24"/>
          <w14:ligatures w14:val="none"/>
        </w:rPr>
        <w:t xml:space="preserve"> that </w:t>
      </w:r>
      <w:r w:rsidR="00AB45BC">
        <w:rPr>
          <w:rFonts w:ascii="Times New Roman" w:eastAsia="Times New Roman" w:hAnsi="Times New Roman" w:cs="Times New Roman"/>
          <w:color w:val="333333"/>
          <w:kern w:val="0"/>
          <w:sz w:val="24"/>
          <w:szCs w:val="24"/>
          <w14:ligatures w14:val="none"/>
        </w:rPr>
        <w:t>the uncompensated pollution</w:t>
      </w:r>
      <w:r w:rsidR="00BD6FB4">
        <w:rPr>
          <w:rFonts w:ascii="Times New Roman" w:eastAsia="Times New Roman" w:hAnsi="Times New Roman" w:cs="Times New Roman"/>
          <w:color w:val="333333"/>
          <w:kern w:val="0"/>
          <w:sz w:val="24"/>
          <w:szCs w:val="24"/>
          <w14:ligatures w14:val="none"/>
        </w:rPr>
        <w:t xml:space="preserve"> removal costs</w:t>
      </w:r>
      <w:r w:rsidR="002232BC">
        <w:rPr>
          <w:rFonts w:ascii="Times New Roman" w:eastAsia="Times New Roman" w:hAnsi="Times New Roman" w:cs="Times New Roman"/>
          <w:color w:val="333333"/>
          <w:kern w:val="0"/>
          <w:sz w:val="24"/>
          <w:szCs w:val="24"/>
          <w14:ligatures w14:val="none"/>
        </w:rPr>
        <w:t xml:space="preserve"> </w:t>
      </w:r>
      <w:r w:rsidR="00AB45BC">
        <w:rPr>
          <w:rFonts w:ascii="Times New Roman" w:eastAsia="Times New Roman" w:hAnsi="Times New Roman" w:cs="Times New Roman"/>
          <w:color w:val="333333"/>
          <w:kern w:val="0"/>
          <w:sz w:val="24"/>
          <w:szCs w:val="24"/>
          <w14:ligatures w14:val="none"/>
        </w:rPr>
        <w:t>associated with the</w:t>
      </w:r>
      <w:r w:rsidR="00CA7A64">
        <w:rPr>
          <w:rFonts w:ascii="Times New Roman" w:eastAsia="Times New Roman" w:hAnsi="Times New Roman" w:cs="Times New Roman"/>
          <w:color w:val="333333"/>
          <w:kern w:val="0"/>
          <w:sz w:val="24"/>
          <w:szCs w:val="24"/>
          <w14:ligatures w14:val="none"/>
        </w:rPr>
        <w:t xml:space="preserve"> </w:t>
      </w:r>
      <w:r w:rsidR="002232BC">
        <w:rPr>
          <w:rFonts w:ascii="Times New Roman" w:eastAsia="Times New Roman" w:hAnsi="Times New Roman" w:cs="Times New Roman"/>
          <w:color w:val="333333"/>
          <w:kern w:val="0"/>
          <w:sz w:val="24"/>
          <w:szCs w:val="24"/>
          <w14:ligatures w14:val="none"/>
        </w:rPr>
        <w:t>claim</w:t>
      </w:r>
      <w:r w:rsidR="00BD6FB4">
        <w:rPr>
          <w:rFonts w:ascii="Times New Roman" w:eastAsia="Times New Roman" w:hAnsi="Times New Roman" w:cs="Times New Roman"/>
          <w:color w:val="333333"/>
          <w:kern w:val="0"/>
          <w:sz w:val="24"/>
          <w:szCs w:val="24"/>
          <w14:ligatures w14:val="none"/>
        </w:rPr>
        <w:t xml:space="preserve"> meet the criteria for a claim </w:t>
      </w:r>
      <w:r w:rsidR="001416F7">
        <w:rPr>
          <w:rFonts w:ascii="Times New Roman" w:eastAsia="Times New Roman" w:hAnsi="Times New Roman" w:cs="Times New Roman"/>
          <w:color w:val="333333"/>
          <w:kern w:val="0"/>
          <w:sz w:val="24"/>
          <w:szCs w:val="24"/>
          <w14:ligatures w14:val="none"/>
        </w:rPr>
        <w:t xml:space="preserve">as established within </w:t>
      </w:r>
      <w:r w:rsidR="00997627" w:rsidRPr="00997627">
        <w:rPr>
          <w:rFonts w:ascii="Times New Roman" w:eastAsia="Times New Roman" w:hAnsi="Times New Roman" w:cs="Times New Roman"/>
          <w:color w:val="333333"/>
          <w:kern w:val="0"/>
          <w:sz w:val="24"/>
          <w:szCs w:val="24"/>
          <w14:ligatures w14:val="none"/>
        </w:rPr>
        <w:t xml:space="preserve">the </w:t>
      </w:r>
      <w:hyperlink r:id="rId10" w:history="1">
        <w:r w:rsidR="00997627" w:rsidRPr="00997627">
          <w:rPr>
            <w:rStyle w:val="Hyperlink"/>
            <w:rFonts w:ascii="Times New Roman" w:eastAsia="Times New Roman" w:hAnsi="Times New Roman" w:cs="Times New Roman"/>
            <w:kern w:val="0"/>
            <w:sz w:val="24"/>
            <w:szCs w:val="24"/>
            <w14:ligatures w14:val="none"/>
          </w:rPr>
          <w:t>Oil Pollution Act of 1990</w:t>
        </w:r>
      </w:hyperlink>
      <w:r w:rsidR="00E15008">
        <w:rPr>
          <w:rFonts w:ascii="Times New Roman" w:eastAsia="Times New Roman" w:hAnsi="Times New Roman" w:cs="Times New Roman"/>
          <w:color w:val="333333"/>
          <w:kern w:val="0"/>
          <w:sz w:val="24"/>
          <w:szCs w:val="24"/>
          <w14:ligatures w14:val="none"/>
        </w:rPr>
        <w:t xml:space="preserve"> (OPA)</w:t>
      </w:r>
      <w:r w:rsidR="00687970">
        <w:rPr>
          <w:rFonts w:ascii="Times New Roman" w:eastAsia="Times New Roman" w:hAnsi="Times New Roman" w:cs="Times New Roman"/>
          <w:color w:val="333333"/>
          <w:kern w:val="0"/>
          <w:sz w:val="24"/>
          <w:szCs w:val="24"/>
          <w14:ligatures w14:val="none"/>
        </w:rPr>
        <w:t xml:space="preserve"> as detailed below.</w:t>
      </w:r>
      <w:r w:rsidR="00C835F1">
        <w:rPr>
          <w:rFonts w:ascii="Times New Roman" w:eastAsia="Times New Roman" w:hAnsi="Times New Roman" w:cs="Times New Roman"/>
          <w:color w:val="333333"/>
          <w:kern w:val="0"/>
          <w:sz w:val="24"/>
          <w:szCs w:val="24"/>
          <w14:ligatures w14:val="none"/>
        </w:rPr>
        <w:br/>
      </w:r>
    </w:p>
    <w:p w14:paraId="339D20DB" w14:textId="5E752459"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substance </w:t>
      </w:r>
      <w:r w:rsidR="00087CB7">
        <w:rPr>
          <w:rFonts w:ascii="Times New Roman" w:eastAsia="Times New Roman" w:hAnsi="Times New Roman" w:cs="Times New Roman"/>
          <w:color w:val="333333"/>
          <w:kern w:val="0"/>
          <w:sz w:val="24"/>
          <w:szCs w:val="24"/>
          <w14:ligatures w14:val="none"/>
        </w:rPr>
        <w:t>associated with</w:t>
      </w:r>
      <w:r w:rsidR="00D33D28">
        <w:rPr>
          <w:rFonts w:ascii="Times New Roman" w:eastAsia="Times New Roman" w:hAnsi="Times New Roman" w:cs="Times New Roman"/>
          <w:color w:val="333333"/>
          <w:kern w:val="0"/>
          <w:sz w:val="24"/>
          <w:szCs w:val="24"/>
          <w14:ligatures w14:val="none"/>
        </w:rPr>
        <w:t xml:space="preserve"> </w:t>
      </w:r>
      <w:r w:rsidR="0066395C">
        <w:rPr>
          <w:rFonts w:ascii="Times New Roman" w:eastAsia="Times New Roman" w:hAnsi="Times New Roman" w:cs="Times New Roman"/>
          <w:color w:val="333333"/>
          <w:kern w:val="0"/>
          <w:sz w:val="24"/>
          <w:szCs w:val="24"/>
          <w14:ligatures w14:val="none"/>
        </w:rPr>
        <w:t>the</w:t>
      </w:r>
      <w:r w:rsidR="00D33D28">
        <w:rPr>
          <w:rFonts w:ascii="Times New Roman" w:eastAsia="Times New Roman" w:hAnsi="Times New Roman" w:cs="Times New Roman"/>
          <w:color w:val="333333"/>
          <w:kern w:val="0"/>
          <w:sz w:val="24"/>
          <w:szCs w:val="24"/>
          <w14:ligatures w14:val="none"/>
        </w:rPr>
        <w:t xml:space="preserve"> response</w:t>
      </w:r>
      <w:r w:rsidR="00062B39">
        <w:rPr>
          <w:rFonts w:ascii="Times New Roman" w:eastAsia="Times New Roman" w:hAnsi="Times New Roman" w:cs="Times New Roman"/>
          <w:color w:val="333333"/>
          <w:kern w:val="0"/>
          <w:sz w:val="24"/>
          <w:szCs w:val="24"/>
          <w14:ligatures w14:val="none"/>
        </w:rPr>
        <w:t xml:space="preserve"> was</w:t>
      </w:r>
      <w:r w:rsidR="006B177D">
        <w:rPr>
          <w:rFonts w:ascii="Times New Roman" w:eastAsia="Times New Roman" w:hAnsi="Times New Roman" w:cs="Times New Roman"/>
          <w:color w:val="333333"/>
          <w:kern w:val="0"/>
          <w:sz w:val="24"/>
          <w:szCs w:val="24"/>
          <w14:ligatures w14:val="none"/>
        </w:rPr>
        <w:t xml:space="preserve"> </w:t>
      </w:r>
      <w:hyperlink r:id="rId11" w:history="1">
        <w:r w:rsidR="006B177D" w:rsidRPr="00B62E5F">
          <w:rPr>
            <w:rStyle w:val="Hyperlink"/>
            <w:rFonts w:ascii="Times New Roman" w:eastAsia="Times New Roman" w:hAnsi="Times New Roman" w:cs="Times New Roman"/>
            <w:kern w:val="0"/>
            <w:sz w:val="24"/>
            <w:szCs w:val="24"/>
            <w14:ligatures w14:val="none"/>
          </w:rPr>
          <w:t>oil</w:t>
        </w:r>
      </w:hyperlink>
      <w:r w:rsidR="004C53EA">
        <w:rPr>
          <w:rFonts w:ascii="Times New Roman" w:eastAsia="Times New Roman" w:hAnsi="Times New Roman" w:cs="Times New Roman"/>
          <w:color w:val="333333"/>
          <w:kern w:val="0"/>
          <w:sz w:val="24"/>
          <w:szCs w:val="24"/>
          <w14:ligatures w14:val="none"/>
        </w:rPr>
        <w:t>;</w:t>
      </w:r>
    </w:p>
    <w:p w14:paraId="2E022F74" w14:textId="7BA3A48D"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w:t>
      </w:r>
      <w:r w:rsidR="00B13E27">
        <w:rPr>
          <w:rFonts w:ascii="Times New Roman" w:eastAsia="Times New Roman" w:hAnsi="Times New Roman" w:cs="Times New Roman"/>
          <w:color w:val="333333"/>
          <w:kern w:val="0"/>
          <w:sz w:val="24"/>
          <w:szCs w:val="24"/>
          <w14:ligatures w14:val="none"/>
        </w:rPr>
        <w:t xml:space="preserve">at there was </w:t>
      </w:r>
      <w:r w:rsidR="00B62E5F">
        <w:rPr>
          <w:rFonts w:ascii="Times New Roman" w:eastAsia="Times New Roman" w:hAnsi="Times New Roman" w:cs="Times New Roman"/>
          <w:color w:val="333333"/>
          <w:kern w:val="0"/>
          <w:sz w:val="24"/>
          <w:szCs w:val="24"/>
          <w14:ligatures w14:val="none"/>
        </w:rPr>
        <w:t xml:space="preserve">a </w:t>
      </w:r>
      <w:hyperlink r:id="rId12" w:history="1">
        <w:r w:rsidR="00B62E5F" w:rsidRPr="00B62E5F">
          <w:rPr>
            <w:rStyle w:val="Hyperlink"/>
            <w:rFonts w:ascii="Times New Roman" w:eastAsia="Times New Roman" w:hAnsi="Times New Roman" w:cs="Times New Roman"/>
            <w:kern w:val="0"/>
            <w:sz w:val="24"/>
            <w:szCs w:val="24"/>
            <w14:ligatures w14:val="none"/>
          </w:rPr>
          <w:t>discharge</w:t>
        </w:r>
      </w:hyperlink>
      <w:r w:rsidR="003D07C8">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 xml:space="preserve">of oil </w:t>
      </w:r>
      <w:r w:rsidR="003D07C8">
        <w:rPr>
          <w:rFonts w:ascii="Times New Roman" w:eastAsia="Times New Roman" w:hAnsi="Times New Roman" w:cs="Times New Roman"/>
          <w:color w:val="333333"/>
          <w:kern w:val="0"/>
          <w:sz w:val="24"/>
          <w:szCs w:val="24"/>
          <w14:ligatures w14:val="none"/>
        </w:rPr>
        <w:t xml:space="preserve">or </w:t>
      </w:r>
      <w:hyperlink r:id="rId13" w:history="1">
        <w:r w:rsidR="003D07C8" w:rsidRPr="00841413">
          <w:rPr>
            <w:rStyle w:val="Hyperlink"/>
            <w:rFonts w:ascii="Times New Roman" w:eastAsia="Times New Roman" w:hAnsi="Times New Roman" w:cs="Times New Roman"/>
            <w:kern w:val="0"/>
            <w:sz w:val="24"/>
            <w:szCs w:val="24"/>
            <w14:ligatures w14:val="none"/>
          </w:rPr>
          <w:t>substantial threat of discharge</w:t>
        </w:r>
      </w:hyperlink>
      <w:r w:rsidR="00F74A71">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of oil</w:t>
      </w:r>
      <w:r w:rsidR="004C53EA">
        <w:t>;</w:t>
      </w:r>
    </w:p>
    <w:p w14:paraId="24E340F8" w14:textId="69DF093E"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w:t>
      </w:r>
      <w:r w:rsidR="000A3074">
        <w:rPr>
          <w:rFonts w:ascii="Times New Roman" w:eastAsia="Times New Roman" w:hAnsi="Times New Roman" w:cs="Times New Roman"/>
          <w:color w:val="333333"/>
          <w:kern w:val="0"/>
          <w:sz w:val="24"/>
          <w:szCs w:val="24"/>
          <w14:ligatures w14:val="none"/>
        </w:rPr>
        <w:t xml:space="preserve">oil </w:t>
      </w:r>
      <w:r w:rsidRPr="00997627">
        <w:rPr>
          <w:rFonts w:ascii="Times New Roman" w:eastAsia="Times New Roman" w:hAnsi="Times New Roman" w:cs="Times New Roman"/>
          <w:color w:val="333333"/>
          <w:kern w:val="0"/>
          <w:sz w:val="24"/>
          <w:szCs w:val="24"/>
          <w14:ligatures w14:val="none"/>
        </w:rPr>
        <w:t xml:space="preserve">discharge </w:t>
      </w:r>
      <w:r w:rsidR="00041440">
        <w:rPr>
          <w:rFonts w:ascii="Times New Roman" w:eastAsia="Times New Roman" w:hAnsi="Times New Roman" w:cs="Times New Roman"/>
          <w:color w:val="333333"/>
          <w:kern w:val="0"/>
          <w:sz w:val="24"/>
          <w:szCs w:val="24"/>
          <w14:ligatures w14:val="none"/>
        </w:rPr>
        <w:t>impacted</w:t>
      </w:r>
      <w:r w:rsidRPr="00997627">
        <w:rPr>
          <w:rFonts w:ascii="Times New Roman" w:eastAsia="Times New Roman" w:hAnsi="Times New Roman" w:cs="Times New Roman"/>
          <w:color w:val="333333"/>
          <w:kern w:val="0"/>
          <w:sz w:val="24"/>
          <w:szCs w:val="24"/>
          <w14:ligatures w14:val="none"/>
        </w:rPr>
        <w:t xml:space="preserve"> </w:t>
      </w:r>
      <w:r w:rsidR="000A3074">
        <w:rPr>
          <w:rFonts w:ascii="Times New Roman" w:eastAsia="Times New Roman" w:hAnsi="Times New Roman" w:cs="Times New Roman"/>
          <w:color w:val="333333"/>
          <w:kern w:val="0"/>
          <w:sz w:val="24"/>
          <w:szCs w:val="24"/>
          <w14:ligatures w14:val="none"/>
        </w:rPr>
        <w:t xml:space="preserve">a </w:t>
      </w:r>
      <w:hyperlink r:id="rId14" w:history="1">
        <w:r w:rsidR="000A3074" w:rsidRPr="000A3074">
          <w:rPr>
            <w:rStyle w:val="Hyperlink"/>
            <w:rFonts w:ascii="Times New Roman" w:eastAsia="Times New Roman" w:hAnsi="Times New Roman" w:cs="Times New Roman"/>
            <w:kern w:val="0"/>
            <w:sz w:val="24"/>
            <w:szCs w:val="24"/>
            <w14:ligatures w14:val="none"/>
          </w:rPr>
          <w:t>navigable waterway of the United States</w:t>
        </w:r>
      </w:hyperlink>
      <w:r w:rsidR="004C2858">
        <w:rPr>
          <w:rFonts w:ascii="Times New Roman" w:eastAsia="Times New Roman" w:hAnsi="Times New Roman" w:cs="Times New Roman"/>
          <w:color w:val="333333"/>
          <w:kern w:val="0"/>
          <w:sz w:val="24"/>
          <w:szCs w:val="24"/>
          <w14:ligatures w14:val="none"/>
        </w:rPr>
        <w:t>; and</w:t>
      </w:r>
    </w:p>
    <w:p w14:paraId="3D403D0A" w14:textId="752A3C45"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discharge </w:t>
      </w:r>
      <w:r w:rsidR="00925C06">
        <w:rPr>
          <w:rFonts w:ascii="Times New Roman" w:eastAsia="Times New Roman" w:hAnsi="Times New Roman" w:cs="Times New Roman"/>
          <w:color w:val="333333"/>
          <w:kern w:val="0"/>
          <w:sz w:val="24"/>
          <w:szCs w:val="24"/>
          <w14:ligatures w14:val="none"/>
        </w:rPr>
        <w:t>of oil</w:t>
      </w:r>
      <w:r w:rsidRPr="00997627">
        <w:rPr>
          <w:rFonts w:ascii="Times New Roman" w:eastAsia="Times New Roman" w:hAnsi="Times New Roman" w:cs="Times New Roman"/>
          <w:color w:val="333333"/>
          <w:kern w:val="0"/>
          <w:sz w:val="24"/>
          <w:szCs w:val="24"/>
          <w14:ligatures w14:val="none"/>
        </w:rPr>
        <w:t xml:space="preserve"> </w:t>
      </w:r>
      <w:r w:rsidR="00925C06">
        <w:rPr>
          <w:rFonts w:ascii="Times New Roman" w:eastAsia="Times New Roman" w:hAnsi="Times New Roman" w:cs="Times New Roman"/>
          <w:color w:val="333333"/>
          <w:kern w:val="0"/>
          <w:sz w:val="24"/>
          <w:szCs w:val="24"/>
          <w14:ligatures w14:val="none"/>
        </w:rPr>
        <w:t xml:space="preserve">originated from a </w:t>
      </w:r>
      <w:hyperlink r:id="rId15" w:history="1">
        <w:r w:rsidR="00925C06" w:rsidRPr="00925C06">
          <w:rPr>
            <w:rStyle w:val="Hyperlink"/>
            <w:rFonts w:ascii="Times New Roman" w:eastAsia="Times New Roman" w:hAnsi="Times New Roman" w:cs="Times New Roman"/>
            <w:kern w:val="0"/>
            <w:sz w:val="24"/>
            <w:szCs w:val="24"/>
            <w14:ligatures w14:val="none"/>
          </w:rPr>
          <w:t>vessel</w:t>
        </w:r>
      </w:hyperlink>
      <w:r w:rsidR="00925C06">
        <w:rPr>
          <w:rFonts w:ascii="Times New Roman" w:eastAsia="Times New Roman" w:hAnsi="Times New Roman" w:cs="Times New Roman"/>
          <w:color w:val="333333"/>
          <w:kern w:val="0"/>
          <w:sz w:val="24"/>
          <w:szCs w:val="24"/>
          <w14:ligatures w14:val="none"/>
        </w:rPr>
        <w:t xml:space="preserve"> or </w:t>
      </w:r>
      <w:hyperlink r:id="rId16" w:history="1">
        <w:r w:rsidR="00925C06" w:rsidRPr="00925C06">
          <w:rPr>
            <w:rStyle w:val="Hyperlink"/>
            <w:rFonts w:ascii="Times New Roman" w:eastAsia="Times New Roman" w:hAnsi="Times New Roman" w:cs="Times New Roman"/>
            <w:kern w:val="0"/>
            <w:sz w:val="24"/>
            <w:szCs w:val="24"/>
            <w14:ligatures w14:val="none"/>
          </w:rPr>
          <w:t>facility</w:t>
        </w:r>
      </w:hyperlink>
      <w:r w:rsidRPr="00997627">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64728564" w14:textId="239CCE19" w:rsidR="00997627" w:rsidRPr="00997627" w:rsidRDefault="00665AD1"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997627" w:rsidRPr="00997627">
        <w:rPr>
          <w:rFonts w:ascii="Times New Roman" w:eastAsia="Times New Roman" w:hAnsi="Times New Roman" w:cs="Times New Roman"/>
          <w:color w:val="333333"/>
          <w:kern w:val="0"/>
          <w:sz w:val="24"/>
          <w:szCs w:val="24"/>
          <w14:ligatures w14:val="none"/>
        </w:rPr>
        <w:t xml:space="preserve"> that </w:t>
      </w:r>
      <w:r w:rsidR="00552892">
        <w:rPr>
          <w:rFonts w:ascii="Times New Roman" w:eastAsia="Times New Roman" w:hAnsi="Times New Roman" w:cs="Times New Roman"/>
          <w:color w:val="333333"/>
          <w:kern w:val="0"/>
          <w:sz w:val="24"/>
          <w:szCs w:val="24"/>
          <w14:ligatures w14:val="none"/>
        </w:rPr>
        <w:t>the</w:t>
      </w:r>
      <w:r w:rsidR="00997627" w:rsidRPr="00997627">
        <w:rPr>
          <w:rFonts w:ascii="Times New Roman" w:eastAsia="Times New Roman" w:hAnsi="Times New Roman" w:cs="Times New Roman"/>
          <w:color w:val="333333"/>
          <w:kern w:val="0"/>
          <w:sz w:val="24"/>
          <w:szCs w:val="24"/>
          <w14:ligatures w14:val="none"/>
        </w:rPr>
        <w:t xml:space="preserve"> </w:t>
      </w:r>
      <w:r w:rsidR="00BC4BE6">
        <w:rPr>
          <w:rFonts w:ascii="Times New Roman" w:eastAsia="Times New Roman" w:hAnsi="Times New Roman" w:cs="Times New Roman"/>
          <w:color w:val="333333"/>
          <w:kern w:val="0"/>
          <w:sz w:val="24"/>
          <w:szCs w:val="24"/>
          <w14:ligatures w14:val="none"/>
        </w:rPr>
        <w:t xml:space="preserve">removal </w:t>
      </w:r>
      <w:r w:rsidR="00997627" w:rsidRPr="00997627">
        <w:rPr>
          <w:rFonts w:ascii="Times New Roman" w:eastAsia="Times New Roman" w:hAnsi="Times New Roman" w:cs="Times New Roman"/>
          <w:color w:val="333333"/>
          <w:kern w:val="0"/>
          <w:sz w:val="24"/>
          <w:szCs w:val="24"/>
          <w14:ligatures w14:val="none"/>
        </w:rPr>
        <w:t xml:space="preserve">actions were </w:t>
      </w:r>
      <w:r w:rsidR="00C7792F">
        <w:rPr>
          <w:rFonts w:ascii="Times New Roman" w:eastAsia="Times New Roman" w:hAnsi="Times New Roman" w:cs="Times New Roman"/>
          <w:color w:val="333333"/>
          <w:kern w:val="0"/>
          <w:sz w:val="24"/>
          <w:szCs w:val="24"/>
          <w14:ligatures w14:val="none"/>
        </w:rPr>
        <w:t xml:space="preserve">reasonable and </w:t>
      </w:r>
      <w:r w:rsidR="00CE59B9">
        <w:rPr>
          <w:rFonts w:ascii="Times New Roman" w:eastAsia="Times New Roman" w:hAnsi="Times New Roman" w:cs="Times New Roman"/>
          <w:color w:val="333333"/>
          <w:kern w:val="0"/>
          <w:sz w:val="24"/>
          <w:szCs w:val="24"/>
          <w14:ligatures w14:val="none"/>
        </w:rPr>
        <w:t xml:space="preserve">determined by the </w:t>
      </w:r>
      <w:hyperlink r:id="rId17" w:history="1">
        <w:r w:rsidR="00CE59B9" w:rsidRPr="002A0513">
          <w:rPr>
            <w:rStyle w:val="Hyperlink"/>
            <w:rFonts w:ascii="Times New Roman" w:eastAsia="Times New Roman" w:hAnsi="Times New Roman" w:cs="Times New Roman"/>
            <w:kern w:val="0"/>
            <w:sz w:val="24"/>
            <w:szCs w:val="24"/>
            <w14:ligatures w14:val="none"/>
          </w:rPr>
          <w:t>Federal On-Scene Coordinator</w:t>
        </w:r>
      </w:hyperlink>
      <w:r w:rsidR="00CE59B9">
        <w:rPr>
          <w:rFonts w:ascii="Times New Roman" w:eastAsia="Times New Roman" w:hAnsi="Times New Roman" w:cs="Times New Roman"/>
          <w:color w:val="333333"/>
          <w:kern w:val="0"/>
          <w:sz w:val="24"/>
          <w:szCs w:val="24"/>
          <w14:ligatures w14:val="none"/>
        </w:rPr>
        <w:t xml:space="preserve"> </w:t>
      </w:r>
      <w:r w:rsidR="00C36FF1">
        <w:rPr>
          <w:rFonts w:ascii="Times New Roman" w:eastAsia="Times New Roman" w:hAnsi="Times New Roman" w:cs="Times New Roman"/>
          <w:color w:val="333333"/>
          <w:kern w:val="0"/>
          <w:sz w:val="24"/>
          <w:szCs w:val="24"/>
          <w14:ligatures w14:val="none"/>
        </w:rPr>
        <w:t xml:space="preserve">(FOSC) </w:t>
      </w:r>
      <w:r w:rsidR="005F22DC">
        <w:rPr>
          <w:rFonts w:ascii="Times New Roman" w:eastAsia="Times New Roman" w:hAnsi="Times New Roman" w:cs="Times New Roman"/>
          <w:color w:val="333333"/>
          <w:kern w:val="0"/>
          <w:sz w:val="24"/>
          <w:szCs w:val="24"/>
          <w14:ligatures w14:val="none"/>
        </w:rPr>
        <w:t xml:space="preserve">to be </w:t>
      </w:r>
      <w:r w:rsidR="00997627" w:rsidRPr="00997627">
        <w:rPr>
          <w:rFonts w:ascii="Times New Roman" w:eastAsia="Times New Roman" w:hAnsi="Times New Roman" w:cs="Times New Roman"/>
          <w:color w:val="333333"/>
          <w:kern w:val="0"/>
          <w:sz w:val="24"/>
          <w:szCs w:val="24"/>
          <w14:ligatures w14:val="none"/>
        </w:rPr>
        <w:t>consistent with the </w:t>
      </w:r>
      <w:hyperlink r:id="rId18"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National Contingency Plan</w:t>
        </w:r>
      </w:hyperlink>
      <w:r w:rsidR="003C0947">
        <w:rPr>
          <w:rFonts w:ascii="Times New Roman" w:eastAsia="Times New Roman" w:hAnsi="Times New Roman" w:cs="Times New Roman"/>
          <w:color w:val="333333"/>
          <w:kern w:val="0"/>
          <w:sz w:val="24"/>
          <w:szCs w:val="24"/>
          <w14:ligatures w14:val="none"/>
        </w:rPr>
        <w:t xml:space="preserve"> or directed by the F</w:t>
      </w:r>
      <w:r w:rsidR="00C36FF1">
        <w:rPr>
          <w:rFonts w:ascii="Times New Roman" w:eastAsia="Times New Roman" w:hAnsi="Times New Roman" w:cs="Times New Roman"/>
          <w:color w:val="333333"/>
          <w:kern w:val="0"/>
          <w:sz w:val="24"/>
          <w:szCs w:val="24"/>
          <w14:ligatures w14:val="none"/>
        </w:rPr>
        <w:t>OSC</w:t>
      </w:r>
      <w:r w:rsidR="002A0513">
        <w:rPr>
          <w:rFonts w:ascii="Times New Roman" w:eastAsia="Times New Roman" w:hAnsi="Times New Roman" w:cs="Times New Roman"/>
          <w:color w:val="333333"/>
          <w:kern w:val="0"/>
          <w:sz w:val="24"/>
          <w:szCs w:val="24"/>
          <w14:ligatures w14:val="none"/>
        </w:rPr>
        <w:t xml:space="preserve">. </w:t>
      </w:r>
      <w:r w:rsidR="00C11B34" w:rsidRPr="00997627">
        <w:rPr>
          <w:rFonts w:ascii="Times New Roman" w:eastAsia="Times New Roman" w:hAnsi="Times New Roman" w:cs="Times New Roman"/>
          <w:color w:val="333333"/>
          <w:kern w:val="0"/>
          <w:sz w:val="24"/>
          <w:szCs w:val="24"/>
          <w14:ligatures w14:val="none"/>
        </w:rPr>
        <w:t xml:space="preserve"> </w:t>
      </w:r>
      <w:r w:rsidR="00C835F1">
        <w:rPr>
          <w:rFonts w:ascii="Times New Roman" w:eastAsia="Times New Roman" w:hAnsi="Times New Roman" w:cs="Times New Roman"/>
          <w:color w:val="333333"/>
          <w:kern w:val="0"/>
          <w:sz w:val="24"/>
          <w:szCs w:val="24"/>
          <w14:ligatures w14:val="none"/>
        </w:rPr>
        <w:br/>
      </w:r>
    </w:p>
    <w:p w14:paraId="78B387DE" w14:textId="03173309" w:rsidR="00997627" w:rsidRPr="00997627" w:rsidRDefault="00665AD1" w:rsidP="000D20B1">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500E90">
        <w:rPr>
          <w:rFonts w:ascii="Times New Roman" w:eastAsia="Times New Roman" w:hAnsi="Times New Roman" w:cs="Times New Roman"/>
          <w:color w:val="333333"/>
          <w:kern w:val="0"/>
          <w:sz w:val="24"/>
          <w:szCs w:val="24"/>
          <w14:ligatures w14:val="none"/>
        </w:rPr>
        <w:t xml:space="preserve"> that </w:t>
      </w:r>
      <w:r w:rsidR="00913AF6">
        <w:rPr>
          <w:rFonts w:ascii="Times New Roman" w:eastAsia="Times New Roman" w:hAnsi="Times New Roman" w:cs="Times New Roman"/>
          <w:color w:val="333333"/>
          <w:kern w:val="0"/>
          <w:sz w:val="24"/>
          <w:szCs w:val="24"/>
          <w14:ligatures w14:val="none"/>
        </w:rPr>
        <w:t>the</w:t>
      </w:r>
      <w:r w:rsidR="00997627" w:rsidRPr="00997627">
        <w:rPr>
          <w:rFonts w:ascii="Times New Roman" w:eastAsia="Times New Roman" w:hAnsi="Times New Roman" w:cs="Times New Roman"/>
          <w:color w:val="333333"/>
          <w:kern w:val="0"/>
          <w:sz w:val="24"/>
          <w:szCs w:val="24"/>
          <w14:ligatures w14:val="none"/>
        </w:rPr>
        <w:t xml:space="preserve"> </w:t>
      </w:r>
      <w:r w:rsidR="00FF4814">
        <w:rPr>
          <w:rFonts w:ascii="Times New Roman" w:eastAsia="Times New Roman" w:hAnsi="Times New Roman" w:cs="Times New Roman"/>
          <w:color w:val="333333"/>
          <w:kern w:val="0"/>
          <w:sz w:val="24"/>
          <w:szCs w:val="24"/>
          <w14:ligatures w14:val="none"/>
        </w:rPr>
        <w:t xml:space="preserve">removal </w:t>
      </w:r>
      <w:r w:rsidR="00997627" w:rsidRPr="00997627">
        <w:rPr>
          <w:rFonts w:ascii="Times New Roman" w:eastAsia="Times New Roman" w:hAnsi="Times New Roman" w:cs="Times New Roman"/>
          <w:color w:val="333333"/>
          <w:kern w:val="0"/>
          <w:sz w:val="24"/>
          <w:szCs w:val="24"/>
          <w14:ligatures w14:val="none"/>
        </w:rPr>
        <w:t>actions were necessary to prevent</w:t>
      </w:r>
      <w:r w:rsidR="00FF4814">
        <w:rPr>
          <w:rFonts w:ascii="Times New Roman" w:eastAsia="Times New Roman" w:hAnsi="Times New Roman" w:cs="Times New Roman"/>
          <w:color w:val="333333"/>
          <w:kern w:val="0"/>
          <w:sz w:val="24"/>
          <w:szCs w:val="24"/>
          <w14:ligatures w14:val="none"/>
        </w:rPr>
        <w:t xml:space="preserve">, </w:t>
      </w:r>
      <w:r w:rsidR="00B61B8E">
        <w:rPr>
          <w:rFonts w:ascii="Times New Roman" w:eastAsia="Times New Roman" w:hAnsi="Times New Roman" w:cs="Times New Roman"/>
          <w:color w:val="333333"/>
          <w:kern w:val="0"/>
          <w:sz w:val="24"/>
          <w:szCs w:val="24"/>
          <w14:ligatures w14:val="none"/>
        </w:rPr>
        <w:t>minimize, or mitigate</w:t>
      </w:r>
      <w:r w:rsidR="00997627" w:rsidRPr="00997627">
        <w:rPr>
          <w:rFonts w:ascii="Times New Roman" w:eastAsia="Times New Roman" w:hAnsi="Times New Roman" w:cs="Times New Roman"/>
          <w:color w:val="333333"/>
          <w:kern w:val="0"/>
          <w:sz w:val="24"/>
          <w:szCs w:val="24"/>
          <w14:ligatures w14:val="none"/>
        </w:rPr>
        <w:t xml:space="preserve"> the effects of the </w:t>
      </w:r>
      <w:r w:rsidR="000D20B1">
        <w:rPr>
          <w:rFonts w:ascii="Times New Roman" w:eastAsia="Times New Roman" w:hAnsi="Times New Roman" w:cs="Times New Roman"/>
          <w:color w:val="333333"/>
          <w:kern w:val="0"/>
          <w:sz w:val="24"/>
          <w:szCs w:val="24"/>
          <w14:ligatures w14:val="none"/>
        </w:rPr>
        <w:t>incident</w:t>
      </w:r>
      <w:r w:rsidR="00997627" w:rsidRPr="00997627">
        <w:rPr>
          <w:rFonts w:ascii="Times New Roman" w:eastAsia="Times New Roman" w:hAnsi="Times New Roman" w:cs="Times New Roman"/>
          <w:color w:val="333333"/>
          <w:kern w:val="0"/>
          <w:sz w:val="24"/>
          <w:szCs w:val="24"/>
          <w14:ligatures w14:val="none"/>
        </w:rPr>
        <w:t>.</w:t>
      </w:r>
      <w:r w:rsidR="000D20B1">
        <w:rPr>
          <w:rFonts w:ascii="Times New Roman" w:eastAsia="Times New Roman" w:hAnsi="Times New Roman" w:cs="Times New Roman"/>
          <w:color w:val="333333"/>
          <w:kern w:val="0"/>
          <w:sz w:val="24"/>
          <w:szCs w:val="24"/>
          <w14:ligatures w14:val="none"/>
        </w:rPr>
        <w:t xml:space="preserve">  Additionally, </w:t>
      </w:r>
      <w:r w:rsidR="00997627" w:rsidRPr="00997627">
        <w:rPr>
          <w:rFonts w:ascii="Times New Roman" w:eastAsia="Times New Roman" w:hAnsi="Times New Roman" w:cs="Times New Roman"/>
          <w:color w:val="333333"/>
          <w:kern w:val="0"/>
          <w:sz w:val="24"/>
          <w:szCs w:val="24"/>
          <w14:ligatures w14:val="none"/>
        </w:rPr>
        <w:t xml:space="preserve">that </w:t>
      </w:r>
      <w:r w:rsidR="00254AE5">
        <w:rPr>
          <w:rFonts w:ascii="Times New Roman" w:eastAsia="Times New Roman" w:hAnsi="Times New Roman" w:cs="Times New Roman"/>
          <w:color w:val="333333"/>
          <w:kern w:val="0"/>
          <w:sz w:val="24"/>
          <w:szCs w:val="24"/>
          <w14:ligatures w14:val="none"/>
        </w:rPr>
        <w:t>the</w:t>
      </w:r>
      <w:r w:rsidR="000C0669">
        <w:rPr>
          <w:rFonts w:ascii="Times New Roman" w:eastAsia="Times New Roman" w:hAnsi="Times New Roman" w:cs="Times New Roman"/>
          <w:color w:val="333333"/>
          <w:kern w:val="0"/>
          <w:sz w:val="24"/>
          <w:szCs w:val="24"/>
          <w14:ligatures w14:val="none"/>
        </w:rPr>
        <w:t xml:space="preserve"> uncompensated pollution</w:t>
      </w:r>
      <w:r w:rsidR="00997627" w:rsidRPr="00997627">
        <w:rPr>
          <w:rFonts w:ascii="Times New Roman" w:eastAsia="Times New Roman" w:hAnsi="Times New Roman" w:cs="Times New Roman"/>
          <w:color w:val="333333"/>
          <w:kern w:val="0"/>
          <w:sz w:val="24"/>
          <w:szCs w:val="24"/>
          <w14:ligatures w14:val="none"/>
        </w:rPr>
        <w:t xml:space="preserve"> removal costs </w:t>
      </w:r>
      <w:r w:rsidR="0091240E">
        <w:rPr>
          <w:rFonts w:ascii="Times New Roman" w:eastAsia="Times New Roman" w:hAnsi="Times New Roman" w:cs="Times New Roman"/>
          <w:color w:val="333333"/>
          <w:kern w:val="0"/>
          <w:sz w:val="24"/>
          <w:szCs w:val="24"/>
          <w14:ligatures w14:val="none"/>
        </w:rPr>
        <w:t>were incurred as a result of t</w:t>
      </w:r>
      <w:r w:rsidR="00997627" w:rsidRPr="00997627">
        <w:rPr>
          <w:rFonts w:ascii="Times New Roman" w:eastAsia="Times New Roman" w:hAnsi="Times New Roman" w:cs="Times New Roman"/>
          <w:color w:val="333333"/>
          <w:kern w:val="0"/>
          <w:sz w:val="24"/>
          <w:szCs w:val="24"/>
          <w14:ligatures w14:val="none"/>
        </w:rPr>
        <w:t>hese actions.</w:t>
      </w:r>
      <w:r w:rsidR="00C835F1">
        <w:rPr>
          <w:rFonts w:ascii="Times New Roman" w:eastAsia="Times New Roman" w:hAnsi="Times New Roman" w:cs="Times New Roman"/>
          <w:color w:val="333333"/>
          <w:kern w:val="0"/>
          <w:sz w:val="24"/>
          <w:szCs w:val="24"/>
          <w14:ligatures w14:val="none"/>
        </w:rPr>
        <w:br/>
      </w:r>
    </w:p>
    <w:p w14:paraId="1A7051E0" w14:textId="5384BAB0" w:rsidR="00997627" w:rsidRPr="00997627" w:rsidRDefault="00913AF6"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D60986">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997627" w:rsidRPr="00997627">
        <w:rPr>
          <w:rFonts w:ascii="Times New Roman" w:eastAsia="Times New Roman" w:hAnsi="Times New Roman" w:cs="Times New Roman"/>
          <w:color w:val="333333"/>
          <w:kern w:val="0"/>
          <w:sz w:val="24"/>
          <w:szCs w:val="24"/>
          <w14:ligatures w14:val="none"/>
        </w:rPr>
        <w:t xml:space="preserve"> that you first </w:t>
      </w:r>
      <w:r w:rsidR="00997627" w:rsidRPr="005974A4">
        <w:rPr>
          <w:rFonts w:ascii="Times New Roman" w:eastAsia="Times New Roman" w:hAnsi="Times New Roman" w:cs="Times New Roman"/>
          <w:color w:val="333333"/>
          <w:kern w:val="0"/>
          <w:sz w:val="24"/>
          <w:szCs w:val="24"/>
          <w:bdr w:val="none" w:sz="0" w:space="0" w:color="auto" w:frame="1"/>
          <w14:ligatures w14:val="none"/>
        </w:rPr>
        <w:t>presented</w:t>
      </w:r>
      <w:r w:rsidR="00997627" w:rsidRPr="00997627">
        <w:rPr>
          <w:rFonts w:ascii="Times New Roman" w:eastAsia="Times New Roman" w:hAnsi="Times New Roman" w:cs="Times New Roman"/>
          <w:color w:val="333333"/>
          <w:kern w:val="0"/>
          <w:sz w:val="24"/>
          <w:szCs w:val="24"/>
          <w14:ligatures w14:val="none"/>
        </w:rPr>
        <w:t xml:space="preserve"> your </w:t>
      </w:r>
      <w:r w:rsidR="00F210BE">
        <w:rPr>
          <w:rFonts w:ascii="Times New Roman" w:eastAsia="Times New Roman" w:hAnsi="Times New Roman" w:cs="Times New Roman"/>
          <w:color w:val="333333"/>
          <w:kern w:val="0"/>
          <w:sz w:val="24"/>
          <w:szCs w:val="24"/>
          <w14:ligatures w14:val="none"/>
        </w:rPr>
        <w:t xml:space="preserve">uncompensated pollution </w:t>
      </w:r>
      <w:r w:rsidR="00316026">
        <w:rPr>
          <w:rFonts w:ascii="Times New Roman" w:eastAsia="Times New Roman" w:hAnsi="Times New Roman" w:cs="Times New Roman"/>
          <w:color w:val="333333"/>
          <w:kern w:val="0"/>
          <w:sz w:val="24"/>
          <w:szCs w:val="24"/>
          <w14:ligatures w14:val="none"/>
        </w:rPr>
        <w:t xml:space="preserve">removal costs </w:t>
      </w:r>
      <w:r w:rsidR="00997627" w:rsidRPr="00997627">
        <w:rPr>
          <w:rFonts w:ascii="Times New Roman" w:eastAsia="Times New Roman" w:hAnsi="Times New Roman" w:cs="Times New Roman"/>
          <w:color w:val="333333"/>
          <w:kern w:val="0"/>
          <w:sz w:val="24"/>
          <w:szCs w:val="24"/>
          <w14:ligatures w14:val="none"/>
        </w:rPr>
        <w:t>to the </w:t>
      </w:r>
      <w:hyperlink r:id="rId19"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responsible party (RP)</w:t>
        </w:r>
      </w:hyperlink>
      <w:r w:rsidR="00997627" w:rsidRPr="00997627">
        <w:rPr>
          <w:rFonts w:ascii="Times New Roman" w:eastAsia="Times New Roman" w:hAnsi="Times New Roman" w:cs="Times New Roman"/>
          <w:color w:val="333333"/>
          <w:kern w:val="0"/>
          <w:sz w:val="24"/>
          <w:szCs w:val="24"/>
          <w14:ligatures w14:val="none"/>
        </w:rPr>
        <w:t xml:space="preserve">, </w:t>
      </w:r>
      <w:r w:rsidR="00E76F95">
        <w:rPr>
          <w:rFonts w:ascii="Times New Roman" w:eastAsia="Times New Roman" w:hAnsi="Times New Roman" w:cs="Times New Roman"/>
          <w:color w:val="333333"/>
          <w:kern w:val="0"/>
          <w:sz w:val="24"/>
          <w:szCs w:val="24"/>
          <w14:ligatures w14:val="none"/>
        </w:rPr>
        <w:t>unless:</w:t>
      </w:r>
      <w:bookmarkStart w:id="0" w:name="exceptions"/>
      <w:bookmarkEnd w:id="0"/>
      <w:r w:rsidR="00F41ECA">
        <w:rPr>
          <w:rFonts w:ascii="Times New Roman" w:eastAsia="Times New Roman" w:hAnsi="Times New Roman" w:cs="Times New Roman"/>
          <w:color w:val="333333"/>
          <w:kern w:val="0"/>
          <w:sz w:val="24"/>
          <w:szCs w:val="24"/>
          <w14:ligatures w14:val="none"/>
        </w:rPr>
        <w:br/>
      </w:r>
    </w:p>
    <w:p w14:paraId="6201CC86" w14:textId="3652E78F"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The NPFC has advertised for claims</w:t>
      </w:r>
      <w:r w:rsidR="00E400D7">
        <w:rPr>
          <w:rFonts w:ascii="Times New Roman" w:eastAsia="Times New Roman" w:hAnsi="Times New Roman" w:cs="Times New Roman"/>
          <w:color w:val="333333"/>
          <w:kern w:val="0"/>
          <w:sz w:val="24"/>
          <w:szCs w:val="24"/>
          <w14:ligatures w14:val="none"/>
        </w:rPr>
        <w:t xml:space="preserve"> </w:t>
      </w:r>
      <w:r w:rsidR="00F41ECA">
        <w:rPr>
          <w:rFonts w:ascii="Times New Roman" w:eastAsia="Times New Roman" w:hAnsi="Times New Roman" w:cs="Times New Roman"/>
          <w:color w:val="333333"/>
          <w:kern w:val="0"/>
          <w:sz w:val="24"/>
          <w:szCs w:val="24"/>
          <w14:ligatures w14:val="none"/>
        </w:rPr>
        <w:t>specific to</w:t>
      </w:r>
      <w:r w:rsidR="00E400D7">
        <w:rPr>
          <w:rFonts w:ascii="Times New Roman" w:eastAsia="Times New Roman" w:hAnsi="Times New Roman" w:cs="Times New Roman"/>
          <w:color w:val="333333"/>
          <w:kern w:val="0"/>
          <w:sz w:val="24"/>
          <w:szCs w:val="24"/>
          <w14:ligatures w14:val="none"/>
        </w:rPr>
        <w:t xml:space="preserve"> the incident </w:t>
      </w:r>
      <w:r w:rsidR="00792467">
        <w:rPr>
          <w:rFonts w:ascii="Times New Roman" w:eastAsia="Times New Roman" w:hAnsi="Times New Roman" w:cs="Times New Roman"/>
          <w:color w:val="333333"/>
          <w:kern w:val="0"/>
          <w:sz w:val="24"/>
          <w:szCs w:val="24"/>
          <w14:ligatures w14:val="none"/>
        </w:rPr>
        <w:t xml:space="preserve">that is the </w:t>
      </w:r>
      <w:r w:rsidR="00E400D7">
        <w:rPr>
          <w:rFonts w:ascii="Times New Roman" w:eastAsia="Times New Roman" w:hAnsi="Times New Roman" w:cs="Times New Roman"/>
          <w:color w:val="333333"/>
          <w:kern w:val="0"/>
          <w:sz w:val="24"/>
          <w:szCs w:val="24"/>
          <w14:ligatures w14:val="none"/>
        </w:rPr>
        <w:t xml:space="preserve">subject </w:t>
      </w:r>
      <w:r w:rsidR="004F38AA">
        <w:rPr>
          <w:rFonts w:ascii="Times New Roman" w:eastAsia="Times New Roman" w:hAnsi="Times New Roman" w:cs="Times New Roman"/>
          <w:color w:val="333333"/>
          <w:kern w:val="0"/>
          <w:sz w:val="24"/>
          <w:szCs w:val="24"/>
          <w14:ligatures w14:val="none"/>
        </w:rPr>
        <w:t>of</w:t>
      </w:r>
      <w:r w:rsidR="00E400D7">
        <w:rPr>
          <w:rFonts w:ascii="Times New Roman" w:eastAsia="Times New Roman" w:hAnsi="Times New Roman" w:cs="Times New Roman"/>
          <w:color w:val="333333"/>
          <w:kern w:val="0"/>
          <w:sz w:val="24"/>
          <w:szCs w:val="24"/>
          <w14:ligatures w14:val="none"/>
        </w:rPr>
        <w:t xml:space="preserve"> your claim</w:t>
      </w:r>
      <w:r w:rsidR="00945A54">
        <w:rPr>
          <w:rFonts w:ascii="Times New Roman" w:eastAsia="Times New Roman" w:hAnsi="Times New Roman" w:cs="Times New Roman"/>
          <w:color w:val="333333"/>
          <w:kern w:val="0"/>
          <w:sz w:val="24"/>
          <w:szCs w:val="24"/>
          <w14:ligatures w14:val="none"/>
        </w:rPr>
        <w:t>;</w:t>
      </w:r>
      <w:r w:rsidR="00945A54" w:rsidRPr="00997627">
        <w:rPr>
          <w:rFonts w:ascii="Times New Roman" w:eastAsia="Times New Roman" w:hAnsi="Times New Roman" w:cs="Times New Roman"/>
          <w:color w:val="333333"/>
          <w:kern w:val="0"/>
          <w:sz w:val="24"/>
          <w:szCs w:val="24"/>
          <w14:ligatures w14:val="none"/>
        </w:rPr>
        <w:t xml:space="preserve"> </w:t>
      </w:r>
    </w:p>
    <w:p w14:paraId="7A101BD3" w14:textId="015E7B1C"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You are the Governor of a State</w:t>
      </w:r>
      <w:r w:rsidR="00CD7ED2">
        <w:rPr>
          <w:rFonts w:ascii="Times New Roman" w:eastAsia="Times New Roman" w:hAnsi="Times New Roman" w:cs="Times New Roman"/>
          <w:color w:val="333333"/>
          <w:kern w:val="0"/>
          <w:sz w:val="24"/>
          <w:szCs w:val="24"/>
          <w14:ligatures w14:val="none"/>
        </w:rPr>
        <w:t>,</w:t>
      </w:r>
      <w:r w:rsidRPr="00997627">
        <w:rPr>
          <w:rFonts w:ascii="Times New Roman" w:eastAsia="Times New Roman" w:hAnsi="Times New Roman" w:cs="Times New Roman"/>
          <w:color w:val="333333"/>
          <w:kern w:val="0"/>
          <w:sz w:val="24"/>
          <w:szCs w:val="24"/>
          <w14:ligatures w14:val="none"/>
        </w:rPr>
        <w:t xml:space="preserve"> </w:t>
      </w:r>
      <w:r w:rsidR="0043076D">
        <w:rPr>
          <w:rFonts w:ascii="Times New Roman" w:eastAsia="Times New Roman" w:hAnsi="Times New Roman" w:cs="Times New Roman"/>
          <w:color w:val="333333"/>
          <w:kern w:val="0"/>
          <w:sz w:val="24"/>
          <w:szCs w:val="24"/>
          <w14:ligatures w14:val="none"/>
        </w:rPr>
        <w:t xml:space="preserve">and your removal costs </w:t>
      </w:r>
      <w:r w:rsidR="006F5D65">
        <w:rPr>
          <w:rFonts w:ascii="Times New Roman" w:eastAsia="Times New Roman" w:hAnsi="Times New Roman" w:cs="Times New Roman"/>
          <w:color w:val="333333"/>
          <w:kern w:val="0"/>
          <w:sz w:val="24"/>
          <w:szCs w:val="24"/>
          <w14:ligatures w14:val="none"/>
        </w:rPr>
        <w:t>are for costs incurred by the State;</w:t>
      </w:r>
    </w:p>
    <w:p w14:paraId="5708641D" w14:textId="409C69A0"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You are </w:t>
      </w:r>
      <w:r w:rsidR="006F5D65">
        <w:rPr>
          <w:rFonts w:ascii="Times New Roman" w:eastAsia="Times New Roman" w:hAnsi="Times New Roman" w:cs="Times New Roman"/>
          <w:color w:val="333333"/>
          <w:kern w:val="0"/>
          <w:sz w:val="24"/>
          <w:szCs w:val="24"/>
          <w14:ligatures w14:val="none"/>
        </w:rPr>
        <w:t>a responsible party</w:t>
      </w:r>
      <w:r w:rsidR="006F5D65" w:rsidRPr="00997627">
        <w:rPr>
          <w:rFonts w:ascii="Times New Roman" w:eastAsia="Times New Roman" w:hAnsi="Times New Roman" w:cs="Times New Roman"/>
          <w:color w:val="333333"/>
          <w:kern w:val="0"/>
          <w:sz w:val="24"/>
          <w:szCs w:val="24"/>
          <w14:ligatures w14:val="none"/>
        </w:rPr>
        <w:t xml:space="preserve"> </w:t>
      </w:r>
      <w:r w:rsidRPr="00997627">
        <w:rPr>
          <w:rFonts w:ascii="Times New Roman" w:eastAsia="Times New Roman" w:hAnsi="Times New Roman" w:cs="Times New Roman"/>
          <w:color w:val="333333"/>
          <w:kern w:val="0"/>
          <w:sz w:val="24"/>
          <w:szCs w:val="24"/>
          <w14:ligatures w14:val="none"/>
        </w:rPr>
        <w:t>asserting a claim under</w:t>
      </w:r>
      <w:r w:rsidR="00B072DC">
        <w:rPr>
          <w:rFonts w:ascii="Times New Roman" w:eastAsia="Times New Roman" w:hAnsi="Times New Roman" w:cs="Times New Roman"/>
          <w:color w:val="333333"/>
          <w:kern w:val="0"/>
          <w:sz w:val="24"/>
          <w:szCs w:val="24"/>
          <w14:ligatures w14:val="none"/>
        </w:rPr>
        <w:t xml:space="preserve"> the OPA</w:t>
      </w:r>
      <w:r w:rsidR="00C11569">
        <w:rPr>
          <w:rFonts w:ascii="Times New Roman" w:eastAsia="Times New Roman" w:hAnsi="Times New Roman" w:cs="Times New Roman"/>
          <w:color w:val="333333"/>
          <w:kern w:val="0"/>
          <w:sz w:val="24"/>
          <w:szCs w:val="24"/>
          <w14:ligatures w14:val="none"/>
        </w:rPr>
        <w:t>;</w:t>
      </w:r>
      <w:r w:rsidRPr="00997627">
        <w:rPr>
          <w:rFonts w:ascii="Times New Roman" w:eastAsia="Times New Roman" w:hAnsi="Times New Roman" w:cs="Times New Roman"/>
          <w:color w:val="333333"/>
          <w:kern w:val="0"/>
          <w:sz w:val="24"/>
          <w:szCs w:val="24"/>
          <w14:ligatures w14:val="none"/>
        </w:rPr>
        <w:t xml:space="preserve"> </w:t>
      </w:r>
    </w:p>
    <w:p w14:paraId="77F58D1D" w14:textId="3EB38A44" w:rsid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You are a U.S. claimant in a case where a </w:t>
      </w:r>
      <w:hyperlink r:id="rId20" w:history="1">
        <w:r w:rsidRPr="00997627">
          <w:rPr>
            <w:rFonts w:ascii="Times New Roman" w:eastAsia="Times New Roman" w:hAnsi="Times New Roman" w:cs="Times New Roman"/>
            <w:color w:val="084476"/>
            <w:kern w:val="0"/>
            <w:sz w:val="24"/>
            <w:szCs w:val="24"/>
            <w:u w:val="single"/>
            <w:bdr w:val="none" w:sz="0" w:space="0" w:color="auto" w:frame="1"/>
            <w14:ligatures w14:val="none"/>
          </w:rPr>
          <w:t>foreign offshore unit</w:t>
        </w:r>
      </w:hyperlink>
      <w:r w:rsidRPr="00997627">
        <w:rPr>
          <w:rFonts w:ascii="Times New Roman" w:eastAsia="Times New Roman" w:hAnsi="Times New Roman" w:cs="Times New Roman"/>
          <w:color w:val="333333"/>
          <w:kern w:val="0"/>
          <w:sz w:val="24"/>
          <w:szCs w:val="24"/>
          <w14:ligatures w14:val="none"/>
        </w:rPr>
        <w:t> has discharged oil</w:t>
      </w:r>
      <w:r w:rsidR="004C2858">
        <w:rPr>
          <w:rFonts w:ascii="Times New Roman" w:eastAsia="Times New Roman" w:hAnsi="Times New Roman" w:cs="Times New Roman"/>
          <w:color w:val="333333"/>
          <w:kern w:val="0"/>
          <w:sz w:val="24"/>
          <w:szCs w:val="24"/>
          <w14:ligatures w14:val="none"/>
        </w:rPr>
        <w:t>;</w:t>
      </w:r>
      <w:r w:rsidR="006145D5">
        <w:rPr>
          <w:rFonts w:ascii="Times New Roman" w:eastAsia="Times New Roman" w:hAnsi="Times New Roman" w:cs="Times New Roman"/>
          <w:color w:val="333333"/>
          <w:kern w:val="0"/>
          <w:sz w:val="24"/>
          <w:szCs w:val="24"/>
          <w14:ligatures w14:val="none"/>
        </w:rPr>
        <w:t xml:space="preserve"> or</w:t>
      </w:r>
    </w:p>
    <w:p w14:paraId="748E2357" w14:textId="3274D04F" w:rsidR="006145D5" w:rsidRPr="00997627" w:rsidRDefault="00076D7F"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lastRenderedPageBreak/>
        <w:t>A</w:t>
      </w:r>
      <w:r w:rsidR="00C45E7D">
        <w:rPr>
          <w:rFonts w:ascii="Times New Roman" w:eastAsia="Times New Roman" w:hAnsi="Times New Roman" w:cs="Times New Roman"/>
          <w:color w:val="333333"/>
          <w:kern w:val="0"/>
          <w:sz w:val="24"/>
          <w:szCs w:val="24"/>
          <w14:ligatures w14:val="none"/>
        </w:rPr>
        <w:t xml:space="preserve"> RP</w:t>
      </w:r>
      <w:r>
        <w:rPr>
          <w:rFonts w:ascii="Times New Roman" w:eastAsia="Times New Roman" w:hAnsi="Times New Roman" w:cs="Times New Roman"/>
          <w:color w:val="333333"/>
          <w:kern w:val="0"/>
          <w:sz w:val="24"/>
          <w:szCs w:val="24"/>
          <w14:ligatures w14:val="none"/>
        </w:rPr>
        <w:t xml:space="preserve"> was never identified for the incident </w:t>
      </w:r>
      <w:r w:rsidR="00114177">
        <w:rPr>
          <w:rFonts w:ascii="Times New Roman" w:eastAsia="Times New Roman" w:hAnsi="Times New Roman" w:cs="Times New Roman"/>
          <w:color w:val="333333"/>
          <w:kern w:val="0"/>
          <w:sz w:val="24"/>
          <w:szCs w:val="24"/>
          <w14:ligatures w14:val="none"/>
        </w:rPr>
        <w:t xml:space="preserve">that is the </w:t>
      </w:r>
      <w:r>
        <w:rPr>
          <w:rFonts w:ascii="Times New Roman" w:eastAsia="Times New Roman" w:hAnsi="Times New Roman" w:cs="Times New Roman"/>
          <w:color w:val="333333"/>
          <w:kern w:val="0"/>
          <w:sz w:val="24"/>
          <w:szCs w:val="24"/>
          <w14:ligatures w14:val="none"/>
        </w:rPr>
        <w:t xml:space="preserve">subject </w:t>
      </w:r>
      <w:r w:rsidR="00114177">
        <w:rPr>
          <w:rFonts w:ascii="Times New Roman" w:eastAsia="Times New Roman" w:hAnsi="Times New Roman" w:cs="Times New Roman"/>
          <w:color w:val="333333"/>
          <w:kern w:val="0"/>
          <w:sz w:val="24"/>
          <w:szCs w:val="24"/>
          <w14:ligatures w14:val="none"/>
        </w:rPr>
        <w:t>of</w:t>
      </w:r>
      <w:r>
        <w:rPr>
          <w:rFonts w:ascii="Times New Roman" w:eastAsia="Times New Roman" w:hAnsi="Times New Roman" w:cs="Times New Roman"/>
          <w:color w:val="333333"/>
          <w:kern w:val="0"/>
          <w:sz w:val="24"/>
          <w:szCs w:val="24"/>
          <w14:ligatures w14:val="none"/>
        </w:rPr>
        <w:t xml:space="preserve"> your claim</w:t>
      </w:r>
      <w:r w:rsidR="009D5302">
        <w:rPr>
          <w:rFonts w:ascii="Times New Roman" w:eastAsia="Times New Roman" w:hAnsi="Times New Roman" w:cs="Times New Roman"/>
          <w:color w:val="333333"/>
          <w:kern w:val="0"/>
          <w:sz w:val="24"/>
          <w:szCs w:val="24"/>
          <w14:ligatures w14:val="none"/>
        </w:rPr>
        <w:t xml:space="preserve"> and the incident was determined to be a </w:t>
      </w:r>
      <w:hyperlink r:id="rId21" w:history="1">
        <w:r w:rsidR="009D5302" w:rsidRPr="00126853">
          <w:rPr>
            <w:rStyle w:val="Hyperlink"/>
            <w:rFonts w:ascii="Times New Roman" w:eastAsia="Times New Roman" w:hAnsi="Times New Roman" w:cs="Times New Roman"/>
            <w:kern w:val="0"/>
            <w:sz w:val="24"/>
            <w:szCs w:val="24"/>
            <w14:ligatures w14:val="none"/>
          </w:rPr>
          <w:t>mystery spill</w:t>
        </w:r>
      </w:hyperlink>
      <w:r w:rsidR="009D5302">
        <w:rPr>
          <w:rFonts w:ascii="Times New Roman" w:eastAsia="Times New Roman" w:hAnsi="Times New Roman" w:cs="Times New Roman"/>
          <w:color w:val="333333"/>
          <w:kern w:val="0"/>
          <w:sz w:val="24"/>
          <w:szCs w:val="24"/>
          <w14:ligatures w14:val="none"/>
        </w:rPr>
        <w:t xml:space="preserve"> by the FOSC</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br/>
      </w:r>
    </w:p>
    <w:p w14:paraId="223396E9" w14:textId="24C6CD47" w:rsidR="00997627" w:rsidRPr="00997627" w:rsidRDefault="00D44838"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Submit </w:t>
      </w:r>
      <w:r w:rsidR="009677F8">
        <w:rPr>
          <w:rFonts w:ascii="Times New Roman" w:eastAsia="Times New Roman" w:hAnsi="Times New Roman" w:cs="Times New Roman"/>
          <w:color w:val="333333"/>
          <w:kern w:val="0"/>
          <w:sz w:val="24"/>
          <w:szCs w:val="24"/>
          <w14:ligatures w14:val="none"/>
        </w:rPr>
        <w:t xml:space="preserve">your signed </w:t>
      </w:r>
      <w:r w:rsidR="009677F8" w:rsidRPr="00997627">
        <w:rPr>
          <w:rFonts w:ascii="Times New Roman" w:eastAsia="Times New Roman" w:hAnsi="Times New Roman" w:cs="Times New Roman"/>
          <w:color w:val="333333"/>
          <w:kern w:val="0"/>
          <w:sz w:val="24"/>
          <w:szCs w:val="24"/>
          <w14:ligatures w14:val="none"/>
        </w:rPr>
        <w:t>claim</w:t>
      </w:r>
      <w:r w:rsidR="009677F8">
        <w:rPr>
          <w:rFonts w:ascii="Times New Roman" w:eastAsia="Times New Roman" w:hAnsi="Times New Roman" w:cs="Times New Roman"/>
          <w:color w:val="333333"/>
          <w:kern w:val="0"/>
          <w:sz w:val="24"/>
          <w:szCs w:val="24"/>
          <w14:ligatures w14:val="none"/>
        </w:rPr>
        <w:t xml:space="preserve"> in writing with a </w:t>
      </w:r>
      <w:hyperlink r:id="rId22" w:history="1">
        <w:r w:rsidR="009677F8" w:rsidRPr="00F967DD">
          <w:rPr>
            <w:rStyle w:val="Hyperlink"/>
            <w:rFonts w:ascii="Times New Roman" w:eastAsia="Times New Roman" w:hAnsi="Times New Roman" w:cs="Times New Roman"/>
            <w:kern w:val="0"/>
            <w:sz w:val="24"/>
            <w:szCs w:val="24"/>
            <w14:ligatures w14:val="none"/>
          </w:rPr>
          <w:t>sum certain</w:t>
        </w:r>
      </w:hyperlink>
      <w:r w:rsidR="009677F8">
        <w:rPr>
          <w:rFonts w:ascii="Times New Roman" w:eastAsia="Times New Roman" w:hAnsi="Times New Roman" w:cs="Times New Roman"/>
          <w:color w:val="333333"/>
          <w:kern w:val="0"/>
          <w:sz w:val="24"/>
          <w:szCs w:val="24"/>
          <w14:ligatures w14:val="none"/>
        </w:rPr>
        <w:t xml:space="preserve"> (total claimed costs) for compensation resulting from the incident</w:t>
      </w:r>
      <w:r w:rsidR="009677F8" w:rsidRPr="00997627">
        <w:rPr>
          <w:rFonts w:ascii="Times New Roman" w:eastAsia="Times New Roman" w:hAnsi="Times New Roman" w:cs="Times New Roman"/>
          <w:color w:val="333333"/>
          <w:kern w:val="0"/>
          <w:sz w:val="24"/>
          <w:szCs w:val="24"/>
          <w14:ligatures w14:val="none"/>
        </w:rPr>
        <w:t>.</w:t>
      </w:r>
      <w:r w:rsidR="00C11569">
        <w:rPr>
          <w:rFonts w:ascii="Times New Roman" w:eastAsia="Times New Roman" w:hAnsi="Times New Roman" w:cs="Times New Roman"/>
          <w:color w:val="333333"/>
          <w:kern w:val="0"/>
          <w:sz w:val="24"/>
          <w:szCs w:val="24"/>
          <w14:ligatures w14:val="none"/>
        </w:rPr>
        <w:br/>
      </w:r>
    </w:p>
    <w:p w14:paraId="4755B6ED" w14:textId="520B8559" w:rsidR="000F1493" w:rsidRPr="00D44838" w:rsidRDefault="00AC1BCB" w:rsidP="00835DAB">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w:t>
      </w:r>
      <w:r w:rsidR="00117C99">
        <w:rPr>
          <w:rFonts w:ascii="Times New Roman" w:eastAsia="Times New Roman" w:hAnsi="Times New Roman" w:cs="Times New Roman"/>
          <w:color w:val="333333"/>
          <w:kern w:val="0"/>
          <w:sz w:val="24"/>
          <w:szCs w:val="24"/>
          <w14:ligatures w14:val="none"/>
        </w:rPr>
        <w:t>ubmit</w:t>
      </w:r>
      <w:r>
        <w:rPr>
          <w:rFonts w:ascii="Times New Roman" w:eastAsia="Times New Roman" w:hAnsi="Times New Roman" w:cs="Times New Roman"/>
          <w:color w:val="333333"/>
          <w:kern w:val="0"/>
          <w:sz w:val="24"/>
          <w:szCs w:val="24"/>
          <w14:ligatures w14:val="none"/>
        </w:rPr>
        <w:t xml:space="preserve"> the claim</w:t>
      </w:r>
      <w:r w:rsidR="00117C99">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bdr w:val="none" w:sz="0" w:space="0" w:color="auto" w:frame="1"/>
          <w14:ligatures w14:val="none"/>
        </w:rPr>
        <w:t>within six years</w:t>
      </w:r>
      <w:r w:rsidR="00997627" w:rsidRPr="00997627">
        <w:rPr>
          <w:rFonts w:ascii="Times New Roman" w:eastAsia="Times New Roman" w:hAnsi="Times New Roman" w:cs="Times New Roman"/>
          <w:color w:val="333333"/>
          <w:kern w:val="0"/>
          <w:sz w:val="24"/>
          <w:szCs w:val="24"/>
          <w14:ligatures w14:val="none"/>
        </w:rPr>
        <w:t> </w:t>
      </w:r>
      <w:r w:rsidR="00117C99">
        <w:rPr>
          <w:rFonts w:ascii="Times New Roman" w:eastAsia="Times New Roman" w:hAnsi="Times New Roman" w:cs="Times New Roman"/>
          <w:color w:val="333333"/>
          <w:kern w:val="0"/>
          <w:sz w:val="24"/>
          <w:szCs w:val="24"/>
          <w14:ligatures w14:val="none"/>
        </w:rPr>
        <w:t xml:space="preserve">after the date of completion </w:t>
      </w:r>
      <w:r w:rsidR="00997627" w:rsidRPr="00997627">
        <w:rPr>
          <w:rFonts w:ascii="Times New Roman" w:eastAsia="Times New Roman" w:hAnsi="Times New Roman" w:cs="Times New Roman"/>
          <w:color w:val="333333"/>
          <w:kern w:val="0"/>
          <w:sz w:val="24"/>
          <w:szCs w:val="24"/>
          <w14:ligatures w14:val="none"/>
        </w:rPr>
        <w:t xml:space="preserve">of </w:t>
      </w:r>
      <w:r w:rsidR="008A79A0">
        <w:rPr>
          <w:rFonts w:ascii="Times New Roman" w:eastAsia="Times New Roman" w:hAnsi="Times New Roman" w:cs="Times New Roman"/>
          <w:color w:val="333333"/>
          <w:kern w:val="0"/>
          <w:sz w:val="24"/>
          <w:szCs w:val="24"/>
          <w14:ligatures w14:val="none"/>
        </w:rPr>
        <w:t>all</w:t>
      </w:r>
      <w:r w:rsidR="00997627" w:rsidRPr="00997627">
        <w:rPr>
          <w:rFonts w:ascii="Times New Roman" w:eastAsia="Times New Roman" w:hAnsi="Times New Roman" w:cs="Times New Roman"/>
          <w:color w:val="333333"/>
          <w:kern w:val="0"/>
          <w:sz w:val="24"/>
          <w:szCs w:val="24"/>
          <w14:ligatures w14:val="none"/>
        </w:rPr>
        <w:t xml:space="preserve"> removal action</w:t>
      </w:r>
      <w:r w:rsidR="00B760C7">
        <w:rPr>
          <w:rFonts w:ascii="Times New Roman" w:eastAsia="Times New Roman" w:hAnsi="Times New Roman" w:cs="Times New Roman"/>
          <w:color w:val="333333"/>
          <w:kern w:val="0"/>
          <w:sz w:val="24"/>
          <w:szCs w:val="24"/>
          <w14:ligatures w14:val="none"/>
        </w:rPr>
        <w:t>s</w:t>
      </w:r>
      <w:r w:rsidR="00997627" w:rsidRPr="00997627">
        <w:rPr>
          <w:rFonts w:ascii="Times New Roman" w:eastAsia="Times New Roman" w:hAnsi="Times New Roman" w:cs="Times New Roman"/>
          <w:color w:val="333333"/>
          <w:kern w:val="0"/>
          <w:sz w:val="24"/>
          <w:szCs w:val="24"/>
          <w14:ligatures w14:val="none"/>
        </w:rPr>
        <w:t xml:space="preserve"> </w:t>
      </w:r>
      <w:r w:rsidR="008A79A0">
        <w:rPr>
          <w:rFonts w:ascii="Times New Roman" w:eastAsia="Times New Roman" w:hAnsi="Times New Roman" w:cs="Times New Roman"/>
          <w:color w:val="333333"/>
          <w:kern w:val="0"/>
          <w:sz w:val="24"/>
          <w:szCs w:val="24"/>
          <w14:ligatures w14:val="none"/>
        </w:rPr>
        <w:t xml:space="preserve">for the incident.  </w:t>
      </w:r>
      <w:r w:rsidR="00FE1E0A">
        <w:rPr>
          <w:rFonts w:ascii="Times New Roman" w:eastAsia="Times New Roman" w:hAnsi="Times New Roman" w:cs="Times New Roman"/>
          <w:color w:val="333333"/>
          <w:kern w:val="0"/>
          <w:sz w:val="24"/>
          <w:szCs w:val="24"/>
          <w14:ligatures w14:val="none"/>
        </w:rPr>
        <w:t xml:space="preserve">Specifically, the actual date of completion </w:t>
      </w:r>
      <w:r w:rsidR="002D3BD7">
        <w:rPr>
          <w:rFonts w:ascii="Times New Roman" w:eastAsia="Times New Roman" w:hAnsi="Times New Roman" w:cs="Times New Roman"/>
          <w:color w:val="333333"/>
          <w:kern w:val="0"/>
          <w:sz w:val="24"/>
          <w:szCs w:val="24"/>
          <w14:ligatures w14:val="none"/>
        </w:rPr>
        <w:t xml:space="preserve">of all removal actions for the incident or </w:t>
      </w:r>
      <w:r w:rsidR="00A9491F">
        <w:rPr>
          <w:rFonts w:ascii="Times New Roman" w:eastAsia="Times New Roman" w:hAnsi="Times New Roman" w:cs="Times New Roman"/>
          <w:color w:val="333333"/>
          <w:kern w:val="0"/>
          <w:sz w:val="24"/>
          <w:szCs w:val="24"/>
          <w14:ligatures w14:val="none"/>
        </w:rPr>
        <w:t>the date the FOSC determines that the removal actions which form the basis of the</w:t>
      </w:r>
      <w:r w:rsidR="009B564B">
        <w:rPr>
          <w:rFonts w:ascii="Times New Roman" w:eastAsia="Times New Roman" w:hAnsi="Times New Roman" w:cs="Times New Roman"/>
          <w:color w:val="333333"/>
          <w:kern w:val="0"/>
          <w:sz w:val="24"/>
          <w:szCs w:val="24"/>
          <w14:ligatures w14:val="none"/>
        </w:rPr>
        <w:t xml:space="preserve"> </w:t>
      </w:r>
      <w:r w:rsidR="000417B5">
        <w:rPr>
          <w:rFonts w:ascii="Times New Roman" w:eastAsia="Times New Roman" w:hAnsi="Times New Roman" w:cs="Times New Roman"/>
          <w:color w:val="333333"/>
          <w:kern w:val="0"/>
          <w:sz w:val="24"/>
          <w:szCs w:val="24"/>
          <w14:ligatures w14:val="none"/>
        </w:rPr>
        <w:t>claim</w:t>
      </w:r>
      <w:r w:rsidR="00A9491F">
        <w:rPr>
          <w:rFonts w:ascii="Times New Roman" w:eastAsia="Times New Roman" w:hAnsi="Times New Roman" w:cs="Times New Roman"/>
          <w:color w:val="333333"/>
          <w:kern w:val="0"/>
          <w:sz w:val="24"/>
          <w:szCs w:val="24"/>
          <w14:ligatures w14:val="none"/>
        </w:rPr>
        <w:t xml:space="preserve"> </w:t>
      </w:r>
      <w:r w:rsidR="000417B5">
        <w:rPr>
          <w:rFonts w:ascii="Times New Roman" w:eastAsia="Times New Roman" w:hAnsi="Times New Roman" w:cs="Times New Roman"/>
          <w:color w:val="333333"/>
          <w:kern w:val="0"/>
          <w:sz w:val="24"/>
          <w:szCs w:val="24"/>
          <w14:ligatures w14:val="none"/>
        </w:rPr>
        <w:t xml:space="preserve">is </w:t>
      </w:r>
      <w:r w:rsidR="00A9491F">
        <w:rPr>
          <w:rFonts w:ascii="Times New Roman" w:eastAsia="Times New Roman" w:hAnsi="Times New Roman" w:cs="Times New Roman"/>
          <w:color w:val="333333"/>
          <w:kern w:val="0"/>
          <w:sz w:val="24"/>
          <w:szCs w:val="24"/>
          <w14:ligatures w14:val="none"/>
        </w:rPr>
        <w:t>completed, whichever is earlier.</w:t>
      </w:r>
    </w:p>
    <w:p w14:paraId="3DAA92D1" w14:textId="77777777" w:rsidR="000F1493" w:rsidRDefault="000F1493"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p>
    <w:p w14:paraId="0B6DECE1" w14:textId="0DA54B6D" w:rsidR="00084C2A" w:rsidRPr="00C5643B" w:rsidRDefault="000F1493" w:rsidP="008909C0">
      <w:pPr>
        <w:rPr>
          <w:rFonts w:ascii="Times New Roman" w:eastAsia="Times New Roman" w:hAnsi="Times New Roman" w:cs="Times New Roman"/>
          <w:b/>
          <w:bCs/>
          <w:i/>
          <w:iCs/>
          <w:color w:val="333333"/>
          <w:kern w:val="0"/>
          <w:sz w:val="24"/>
          <w:szCs w:val="24"/>
          <w:u w:val="single"/>
          <w14:ligatures w14:val="none"/>
        </w:rPr>
      </w:pPr>
      <w:r w:rsidRPr="00866886">
        <w:rPr>
          <w:rFonts w:ascii="Times New Roman" w:eastAsia="Times New Roman" w:hAnsi="Times New Roman" w:cs="Times New Roman"/>
          <w:b/>
          <w:bCs/>
          <w:color w:val="333333"/>
          <w:kern w:val="0"/>
          <w:sz w:val="28"/>
          <w:szCs w:val="28"/>
          <w:u w:val="single"/>
          <w14:ligatures w14:val="none"/>
        </w:rPr>
        <w:t>Examples of Removal Cost Claims</w:t>
      </w:r>
      <w:r w:rsidR="008909C0">
        <w:rPr>
          <w:rFonts w:ascii="Times New Roman" w:eastAsia="Times New Roman" w:hAnsi="Times New Roman" w:cs="Times New Roman"/>
          <w:color w:val="333333"/>
          <w:kern w:val="0"/>
          <w:sz w:val="28"/>
          <w:szCs w:val="28"/>
          <w:u w:val="single"/>
          <w14:ligatures w14:val="none"/>
        </w:rPr>
        <w:br/>
      </w:r>
      <w:r w:rsidR="000478EA">
        <w:rPr>
          <w:rFonts w:ascii="Times New Roman" w:eastAsia="Times New Roman" w:hAnsi="Times New Roman" w:cs="Times New Roman"/>
          <w:color w:val="333333"/>
          <w:kern w:val="0"/>
          <w:sz w:val="28"/>
          <w:szCs w:val="28"/>
          <w:u w:val="single"/>
          <w14:ligatures w14:val="none"/>
        </w:rPr>
        <w:br/>
      </w:r>
      <w:r w:rsidR="00D62F16">
        <w:rPr>
          <w:rFonts w:ascii="Times New Roman" w:eastAsia="Times New Roman" w:hAnsi="Times New Roman" w:cs="Times New Roman"/>
          <w:b/>
          <w:bCs/>
          <w:i/>
          <w:iCs/>
          <w:color w:val="333333"/>
          <w:kern w:val="0"/>
          <w:sz w:val="24"/>
          <w:szCs w:val="24"/>
          <w:u w:val="single"/>
          <w14:ligatures w14:val="none"/>
        </w:rPr>
        <w:t xml:space="preserve">Oil Spill Response Organization (OSRO) </w:t>
      </w:r>
      <w:r w:rsidR="00396E07">
        <w:rPr>
          <w:rFonts w:ascii="Times New Roman" w:eastAsia="Times New Roman" w:hAnsi="Times New Roman" w:cs="Times New Roman"/>
          <w:b/>
          <w:bCs/>
          <w:i/>
          <w:iCs/>
          <w:color w:val="333333"/>
          <w:kern w:val="0"/>
          <w:sz w:val="24"/>
          <w:szCs w:val="24"/>
          <w:u w:val="single"/>
          <w14:ligatures w14:val="none"/>
        </w:rPr>
        <w:t>C</w:t>
      </w:r>
      <w:r w:rsidR="00D62F16">
        <w:rPr>
          <w:rFonts w:ascii="Times New Roman" w:eastAsia="Times New Roman" w:hAnsi="Times New Roman" w:cs="Times New Roman"/>
          <w:b/>
          <w:bCs/>
          <w:i/>
          <w:iCs/>
          <w:color w:val="333333"/>
          <w:kern w:val="0"/>
          <w:sz w:val="24"/>
          <w:szCs w:val="24"/>
          <w:u w:val="single"/>
          <w14:ligatures w14:val="none"/>
        </w:rPr>
        <w:t>laim</w:t>
      </w:r>
    </w:p>
    <w:p w14:paraId="74B7DAF7" w14:textId="1D1CA019" w:rsidR="00980CEB" w:rsidRPr="000B5C27" w:rsidRDefault="00D946FF" w:rsidP="000B5C2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kern w:val="0"/>
          <w:sz w:val="24"/>
          <w:szCs w:val="24"/>
          <w14:ligatures w14:val="none"/>
        </w:rPr>
        <w:t>Y</w:t>
      </w:r>
      <w:r w:rsidR="00BD1814">
        <w:rPr>
          <w:rFonts w:ascii="Times New Roman" w:eastAsia="Times New Roman" w:hAnsi="Times New Roman" w:cs="Times New Roman"/>
          <w:color w:val="333333"/>
          <w:kern w:val="0"/>
          <w:sz w:val="24"/>
          <w:szCs w:val="24"/>
          <w14:ligatures w14:val="none"/>
        </w:rPr>
        <w:t>ou were</w:t>
      </w:r>
      <w:r w:rsidR="008D5616">
        <w:rPr>
          <w:rFonts w:ascii="Times New Roman" w:eastAsia="Times New Roman" w:hAnsi="Times New Roman" w:cs="Times New Roman"/>
          <w:color w:val="333333"/>
          <w:kern w:val="0"/>
          <w:sz w:val="24"/>
          <w:szCs w:val="24"/>
          <w14:ligatures w14:val="none"/>
        </w:rPr>
        <w:t xml:space="preserve"> contracted to respond </w:t>
      </w:r>
      <w:r w:rsidR="003637C6">
        <w:rPr>
          <w:rFonts w:ascii="Times New Roman" w:eastAsia="Times New Roman" w:hAnsi="Times New Roman" w:cs="Times New Roman"/>
          <w:color w:val="333333"/>
          <w:kern w:val="0"/>
          <w:sz w:val="24"/>
          <w:szCs w:val="24"/>
          <w14:ligatures w14:val="none"/>
        </w:rPr>
        <w:t xml:space="preserve">to an oil spill </w:t>
      </w:r>
      <w:r w:rsidR="00007ADE">
        <w:rPr>
          <w:rFonts w:ascii="Times New Roman" w:eastAsia="Times New Roman" w:hAnsi="Times New Roman" w:cs="Times New Roman"/>
          <w:color w:val="333333"/>
          <w:kern w:val="0"/>
          <w:sz w:val="24"/>
          <w:szCs w:val="24"/>
          <w14:ligatures w14:val="none"/>
        </w:rPr>
        <w:t xml:space="preserve">incident </w:t>
      </w:r>
      <w:r w:rsidR="003637C6">
        <w:rPr>
          <w:rFonts w:ascii="Times New Roman" w:eastAsia="Times New Roman" w:hAnsi="Times New Roman" w:cs="Times New Roman"/>
          <w:color w:val="333333"/>
          <w:kern w:val="0"/>
          <w:sz w:val="24"/>
          <w:szCs w:val="24"/>
          <w14:ligatures w14:val="none"/>
        </w:rPr>
        <w:t>and perform oil spill response activities</w:t>
      </w:r>
      <w:r w:rsidR="00C055C9">
        <w:rPr>
          <w:rFonts w:ascii="Times New Roman" w:eastAsia="Times New Roman" w:hAnsi="Times New Roman" w:cs="Times New Roman"/>
          <w:color w:val="333333"/>
          <w:kern w:val="0"/>
          <w:sz w:val="24"/>
          <w:szCs w:val="24"/>
          <w14:ligatures w14:val="none"/>
        </w:rPr>
        <w:t xml:space="preserve"> and </w:t>
      </w:r>
      <w:r w:rsidR="00FA739D">
        <w:rPr>
          <w:rFonts w:ascii="Times New Roman" w:eastAsia="Times New Roman" w:hAnsi="Times New Roman" w:cs="Times New Roman"/>
          <w:color w:val="333333"/>
          <w:kern w:val="0"/>
          <w:sz w:val="24"/>
          <w:szCs w:val="24"/>
          <w14:ligatures w14:val="none"/>
        </w:rPr>
        <w:t>were not compensated for the response actions performed</w:t>
      </w:r>
      <w:r w:rsidR="00936ED9">
        <w:rPr>
          <w:rFonts w:ascii="Times New Roman" w:eastAsia="Times New Roman" w:hAnsi="Times New Roman" w:cs="Times New Roman"/>
          <w:color w:val="333333"/>
          <w:kern w:val="0"/>
          <w:sz w:val="24"/>
          <w:szCs w:val="24"/>
          <w14:ligatures w14:val="none"/>
        </w:rPr>
        <w:t xml:space="preserve">.  </w:t>
      </w:r>
      <w:r w:rsidR="000B5C27">
        <w:rPr>
          <w:rFonts w:ascii="Times New Roman" w:eastAsia="Times New Roman" w:hAnsi="Times New Roman" w:cs="Times New Roman"/>
          <w:color w:val="333333"/>
          <w:kern w:val="0"/>
          <w:sz w:val="24"/>
          <w:szCs w:val="24"/>
          <w14:ligatures w14:val="none"/>
        </w:rPr>
        <w:t>In that event</w:t>
      </w:r>
      <w:r w:rsidR="000B5C27">
        <w:rPr>
          <w:rFonts w:ascii="Times New Roman" w:eastAsia="Times New Roman" w:hAnsi="Times New Roman" w:cs="Times New Roman"/>
          <w:color w:val="333333"/>
          <w:sz w:val="24"/>
          <w:szCs w:val="24"/>
        </w:rPr>
        <w:t xml:space="preserve">, </w:t>
      </w:r>
      <w:r w:rsidR="00F34833" w:rsidRPr="000B5C27">
        <w:rPr>
          <w:rFonts w:ascii="Times New Roman" w:eastAsia="Times New Roman" w:hAnsi="Times New Roman" w:cs="Times New Roman"/>
          <w:color w:val="333333"/>
          <w:sz w:val="24"/>
          <w:szCs w:val="24"/>
        </w:rPr>
        <w:t>y</w:t>
      </w:r>
      <w:r w:rsidR="004D6B94" w:rsidRPr="000B5C27">
        <w:rPr>
          <w:rFonts w:ascii="Times New Roman" w:eastAsia="Times New Roman" w:hAnsi="Times New Roman" w:cs="Times New Roman"/>
          <w:color w:val="333333"/>
          <w:sz w:val="24"/>
          <w:szCs w:val="24"/>
        </w:rPr>
        <w:t xml:space="preserve">ou may elect to </w:t>
      </w:r>
      <w:r w:rsidR="000F0F27" w:rsidRPr="000B5C27">
        <w:rPr>
          <w:rFonts w:ascii="Times New Roman" w:eastAsia="Times New Roman" w:hAnsi="Times New Roman" w:cs="Times New Roman"/>
          <w:color w:val="333333"/>
          <w:sz w:val="24"/>
          <w:szCs w:val="24"/>
        </w:rPr>
        <w:t>commence an action in court against the RP</w:t>
      </w:r>
      <w:r w:rsidR="006E790A" w:rsidRPr="000B5C27">
        <w:rPr>
          <w:rFonts w:ascii="Times New Roman" w:eastAsia="Times New Roman" w:hAnsi="Times New Roman" w:cs="Times New Roman"/>
          <w:color w:val="333333"/>
          <w:sz w:val="24"/>
          <w:szCs w:val="24"/>
        </w:rPr>
        <w:t xml:space="preserve"> or </w:t>
      </w:r>
      <w:r w:rsidR="000B76A6" w:rsidRPr="000B5C27">
        <w:rPr>
          <w:rFonts w:ascii="Times New Roman" w:eastAsia="Times New Roman" w:hAnsi="Times New Roman" w:cs="Times New Roman"/>
          <w:color w:val="333333"/>
          <w:sz w:val="24"/>
          <w:szCs w:val="24"/>
        </w:rPr>
        <w:t xml:space="preserve">you may </w:t>
      </w:r>
      <w:r w:rsidR="0054547A" w:rsidRPr="000B5C27">
        <w:rPr>
          <w:rFonts w:ascii="Times New Roman" w:eastAsia="Times New Roman" w:hAnsi="Times New Roman" w:cs="Times New Roman"/>
          <w:color w:val="333333"/>
          <w:sz w:val="24"/>
          <w:szCs w:val="24"/>
        </w:rPr>
        <w:t xml:space="preserve">present </w:t>
      </w:r>
      <w:r w:rsidR="000B76A6" w:rsidRPr="000B5C27">
        <w:rPr>
          <w:rFonts w:ascii="Times New Roman" w:eastAsia="Times New Roman" w:hAnsi="Times New Roman" w:cs="Times New Roman"/>
          <w:color w:val="333333"/>
          <w:sz w:val="24"/>
          <w:szCs w:val="24"/>
        </w:rPr>
        <w:t xml:space="preserve">a </w:t>
      </w:r>
      <w:r w:rsidR="0054547A" w:rsidRPr="000B5C27">
        <w:rPr>
          <w:rFonts w:ascii="Times New Roman" w:eastAsia="Times New Roman" w:hAnsi="Times New Roman" w:cs="Times New Roman"/>
          <w:color w:val="333333"/>
          <w:sz w:val="24"/>
          <w:szCs w:val="24"/>
        </w:rPr>
        <w:t xml:space="preserve">removal cost claim to the </w:t>
      </w:r>
      <w:r w:rsidR="00D26554" w:rsidRPr="000B5C27">
        <w:rPr>
          <w:rFonts w:ascii="Times New Roman" w:eastAsia="Times New Roman" w:hAnsi="Times New Roman" w:cs="Times New Roman"/>
          <w:color w:val="333333"/>
          <w:sz w:val="24"/>
          <w:szCs w:val="24"/>
        </w:rPr>
        <w:t>Fund</w:t>
      </w:r>
      <w:r w:rsidR="0027746C" w:rsidRPr="000B5C27">
        <w:rPr>
          <w:rFonts w:ascii="Times New Roman" w:eastAsia="Times New Roman" w:hAnsi="Times New Roman" w:cs="Times New Roman"/>
          <w:color w:val="333333"/>
          <w:sz w:val="24"/>
          <w:szCs w:val="24"/>
        </w:rPr>
        <w:t xml:space="preserve"> after</w:t>
      </w:r>
      <w:r w:rsidR="00C30C06" w:rsidRPr="000B5C27">
        <w:rPr>
          <w:rFonts w:ascii="Times New Roman" w:eastAsia="Times New Roman" w:hAnsi="Times New Roman" w:cs="Times New Roman"/>
          <w:color w:val="333333"/>
          <w:sz w:val="24"/>
          <w:szCs w:val="24"/>
        </w:rPr>
        <w:t xml:space="preserve"> </w:t>
      </w:r>
      <w:r w:rsidR="005A143A" w:rsidRPr="000B5C27">
        <w:rPr>
          <w:rFonts w:ascii="Times New Roman" w:eastAsia="Times New Roman" w:hAnsi="Times New Roman" w:cs="Times New Roman"/>
          <w:color w:val="333333"/>
          <w:sz w:val="24"/>
          <w:szCs w:val="24"/>
        </w:rPr>
        <w:t xml:space="preserve">proper presentment of </w:t>
      </w:r>
      <w:r w:rsidR="0081327A" w:rsidRPr="000B5C27">
        <w:rPr>
          <w:rFonts w:ascii="Times New Roman" w:eastAsia="Times New Roman" w:hAnsi="Times New Roman" w:cs="Times New Roman"/>
          <w:color w:val="333333"/>
          <w:sz w:val="24"/>
          <w:szCs w:val="24"/>
        </w:rPr>
        <w:t>your</w:t>
      </w:r>
      <w:r w:rsidR="005A143A" w:rsidRPr="000B5C27">
        <w:rPr>
          <w:rFonts w:ascii="Times New Roman" w:eastAsia="Times New Roman" w:hAnsi="Times New Roman" w:cs="Times New Roman"/>
          <w:color w:val="333333"/>
          <w:sz w:val="24"/>
          <w:szCs w:val="24"/>
        </w:rPr>
        <w:t xml:space="preserve"> uncompensated </w:t>
      </w:r>
      <w:r w:rsidR="0081327A" w:rsidRPr="000B5C27">
        <w:rPr>
          <w:rFonts w:ascii="Times New Roman" w:eastAsia="Times New Roman" w:hAnsi="Times New Roman" w:cs="Times New Roman"/>
          <w:color w:val="333333"/>
          <w:sz w:val="24"/>
          <w:szCs w:val="24"/>
        </w:rPr>
        <w:t>pollution removal costs to the RP</w:t>
      </w:r>
      <w:r w:rsidR="0011708C" w:rsidRPr="000B5C27">
        <w:rPr>
          <w:rFonts w:ascii="Times New Roman" w:eastAsia="Times New Roman" w:hAnsi="Times New Roman" w:cs="Times New Roman"/>
          <w:color w:val="333333"/>
          <w:sz w:val="24"/>
          <w:szCs w:val="24"/>
        </w:rPr>
        <w:t xml:space="preserve"> </w:t>
      </w:r>
      <w:r w:rsidR="0027746C" w:rsidRPr="000B5C27">
        <w:rPr>
          <w:rFonts w:ascii="Times New Roman" w:eastAsia="Times New Roman" w:hAnsi="Times New Roman" w:cs="Times New Roman"/>
          <w:color w:val="333333"/>
          <w:sz w:val="24"/>
          <w:szCs w:val="24"/>
        </w:rPr>
        <w:t>has been made</w:t>
      </w:r>
      <w:r w:rsidR="0081327A" w:rsidRPr="000B5C27">
        <w:rPr>
          <w:rFonts w:ascii="Times New Roman" w:eastAsia="Times New Roman" w:hAnsi="Times New Roman" w:cs="Times New Roman"/>
          <w:color w:val="333333"/>
          <w:sz w:val="24"/>
          <w:szCs w:val="24"/>
        </w:rPr>
        <w:t xml:space="preserve">.  </w:t>
      </w:r>
      <w:r w:rsidR="000D3E37" w:rsidRPr="000B5C27">
        <w:rPr>
          <w:rFonts w:ascii="Times New Roman" w:eastAsia="Times New Roman" w:hAnsi="Times New Roman" w:cs="Times New Roman"/>
          <w:color w:val="333333"/>
          <w:sz w:val="24"/>
          <w:szCs w:val="24"/>
        </w:rPr>
        <w:t xml:space="preserve">Proper presentment is </w:t>
      </w:r>
      <w:r w:rsidR="00EB58B1" w:rsidRPr="000B5C27">
        <w:rPr>
          <w:rFonts w:ascii="Times New Roman" w:eastAsia="Times New Roman" w:hAnsi="Times New Roman" w:cs="Times New Roman"/>
          <w:color w:val="333333"/>
          <w:sz w:val="24"/>
          <w:szCs w:val="24"/>
        </w:rPr>
        <w:t>achieved</w:t>
      </w:r>
      <w:r w:rsidR="00F40BB4" w:rsidRPr="000B5C27">
        <w:rPr>
          <w:rFonts w:ascii="Times New Roman" w:eastAsia="Times New Roman" w:hAnsi="Times New Roman" w:cs="Times New Roman"/>
          <w:color w:val="333333"/>
          <w:sz w:val="24"/>
          <w:szCs w:val="24"/>
        </w:rPr>
        <w:t xml:space="preserve"> when </w:t>
      </w:r>
      <w:r w:rsidR="007C7B30" w:rsidRPr="000B5C27">
        <w:rPr>
          <w:rFonts w:ascii="Times New Roman" w:eastAsia="Times New Roman" w:hAnsi="Times New Roman" w:cs="Times New Roman"/>
          <w:color w:val="333333"/>
          <w:sz w:val="24"/>
          <w:szCs w:val="24"/>
        </w:rPr>
        <w:t xml:space="preserve">your claim is not settled within 90 days after the date </w:t>
      </w:r>
      <w:r w:rsidR="00F720E9" w:rsidRPr="000B5C27">
        <w:rPr>
          <w:rFonts w:ascii="Times New Roman" w:eastAsia="Times New Roman" w:hAnsi="Times New Roman" w:cs="Times New Roman"/>
          <w:color w:val="333333"/>
          <w:sz w:val="24"/>
          <w:szCs w:val="24"/>
        </w:rPr>
        <w:t xml:space="preserve">upon which the claim was submitted </w:t>
      </w:r>
      <w:r w:rsidR="00F40BB4" w:rsidRPr="000B5C27">
        <w:rPr>
          <w:rFonts w:ascii="Times New Roman" w:eastAsia="Times New Roman" w:hAnsi="Times New Roman" w:cs="Times New Roman"/>
          <w:color w:val="333333"/>
          <w:sz w:val="24"/>
          <w:szCs w:val="24"/>
        </w:rPr>
        <w:t xml:space="preserve">to the </w:t>
      </w:r>
      <w:r w:rsidR="0027746C" w:rsidRPr="000B5C27">
        <w:rPr>
          <w:rFonts w:ascii="Times New Roman" w:eastAsia="Times New Roman" w:hAnsi="Times New Roman" w:cs="Times New Roman"/>
          <w:color w:val="333333"/>
          <w:sz w:val="24"/>
          <w:szCs w:val="24"/>
        </w:rPr>
        <w:t>RP for</w:t>
      </w:r>
      <w:r w:rsidR="001064FC" w:rsidRPr="000B5C27">
        <w:rPr>
          <w:rFonts w:ascii="Times New Roman" w:eastAsia="Times New Roman" w:hAnsi="Times New Roman" w:cs="Times New Roman"/>
          <w:color w:val="333333"/>
          <w:sz w:val="24"/>
          <w:szCs w:val="24"/>
        </w:rPr>
        <w:t xml:space="preserve"> payment </w:t>
      </w:r>
      <w:r w:rsidR="0001130F" w:rsidRPr="000B5C27">
        <w:rPr>
          <w:rFonts w:ascii="Times New Roman" w:eastAsia="Times New Roman" w:hAnsi="Times New Roman" w:cs="Times New Roman"/>
          <w:color w:val="333333"/>
          <w:sz w:val="24"/>
          <w:szCs w:val="24"/>
        </w:rPr>
        <w:t>or if the RP denies all liability for the claim.</w:t>
      </w:r>
      <w:r w:rsidR="00190598" w:rsidRPr="000B5C27">
        <w:rPr>
          <w:rFonts w:ascii="Times New Roman" w:eastAsia="Times New Roman" w:hAnsi="Times New Roman" w:cs="Times New Roman"/>
          <w:color w:val="333333"/>
          <w:sz w:val="24"/>
          <w:szCs w:val="24"/>
        </w:rPr>
        <w:t xml:space="preserve"> Once proper presentment of your </w:t>
      </w:r>
      <w:r w:rsidR="001C5ED9" w:rsidRPr="000B5C27">
        <w:rPr>
          <w:rFonts w:ascii="Times New Roman" w:eastAsia="Times New Roman" w:hAnsi="Times New Roman" w:cs="Times New Roman"/>
          <w:color w:val="333333"/>
          <w:sz w:val="24"/>
          <w:szCs w:val="24"/>
        </w:rPr>
        <w:t>uncompensated pollution removal</w:t>
      </w:r>
      <w:r w:rsidR="00DE28BE" w:rsidRPr="000B5C27">
        <w:rPr>
          <w:rFonts w:ascii="Times New Roman" w:eastAsia="Times New Roman" w:hAnsi="Times New Roman" w:cs="Times New Roman"/>
          <w:color w:val="333333"/>
          <w:sz w:val="24"/>
          <w:szCs w:val="24"/>
        </w:rPr>
        <w:t xml:space="preserve"> costs</w:t>
      </w:r>
      <w:r w:rsidR="00190598" w:rsidRPr="000B5C27">
        <w:rPr>
          <w:rFonts w:ascii="Times New Roman" w:eastAsia="Times New Roman" w:hAnsi="Times New Roman" w:cs="Times New Roman"/>
          <w:color w:val="333333"/>
          <w:sz w:val="24"/>
          <w:szCs w:val="24"/>
        </w:rPr>
        <w:t xml:space="preserve"> has been satisfied, you may submit your removal cost claim</w:t>
      </w:r>
      <w:r w:rsidR="004E7A6D" w:rsidRPr="000B5C27">
        <w:rPr>
          <w:rFonts w:ascii="Times New Roman" w:eastAsia="Times New Roman" w:hAnsi="Times New Roman" w:cs="Times New Roman"/>
          <w:color w:val="333333"/>
          <w:sz w:val="24"/>
          <w:szCs w:val="24"/>
        </w:rPr>
        <w:t xml:space="preserve"> </w:t>
      </w:r>
      <w:r w:rsidR="00190598" w:rsidRPr="000B5C27">
        <w:rPr>
          <w:rFonts w:ascii="Times New Roman" w:eastAsia="Times New Roman" w:hAnsi="Times New Roman" w:cs="Times New Roman"/>
          <w:color w:val="333333"/>
          <w:sz w:val="24"/>
          <w:szCs w:val="24"/>
        </w:rPr>
        <w:t>to the Fund.</w:t>
      </w:r>
    </w:p>
    <w:p w14:paraId="51307A87" w14:textId="4D6B410B" w:rsidR="00582654" w:rsidRDefault="00701CFA" w:rsidP="000F1493">
      <w:pPr>
        <w:shd w:val="clear" w:color="auto" w:fill="FFFFFF"/>
        <w:spacing w:after="0" w:line="240" w:lineRule="auto"/>
        <w:textAlignment w:val="baseline"/>
        <w:rPr>
          <w:rFonts w:ascii="Times New Roman" w:eastAsia="Times New Roman" w:hAnsi="Times New Roman" w:cs="Times New Roman"/>
          <w:b/>
          <w:bCs/>
          <w:i/>
          <w:iCs/>
          <w:color w:val="333333"/>
          <w:kern w:val="0"/>
          <w:sz w:val="24"/>
          <w:szCs w:val="24"/>
          <w:u w:val="single"/>
          <w14:ligatures w14:val="none"/>
        </w:rPr>
      </w:pPr>
      <w:r>
        <w:rPr>
          <w:rFonts w:ascii="Times New Roman" w:eastAsia="Times New Roman" w:hAnsi="Times New Roman" w:cs="Times New Roman"/>
          <w:b/>
          <w:bCs/>
          <w:i/>
          <w:iCs/>
          <w:color w:val="333333"/>
          <w:kern w:val="0"/>
          <w:sz w:val="24"/>
          <w:szCs w:val="24"/>
          <w:u w:val="single"/>
          <w14:ligatures w14:val="none"/>
        </w:rPr>
        <w:t xml:space="preserve">State Agency </w:t>
      </w:r>
      <w:r w:rsidR="00D77E26">
        <w:rPr>
          <w:rFonts w:ascii="Times New Roman" w:eastAsia="Times New Roman" w:hAnsi="Times New Roman" w:cs="Times New Roman"/>
          <w:b/>
          <w:bCs/>
          <w:i/>
          <w:iCs/>
          <w:color w:val="333333"/>
          <w:kern w:val="0"/>
          <w:sz w:val="24"/>
          <w:szCs w:val="24"/>
          <w:u w:val="single"/>
          <w14:ligatures w14:val="none"/>
        </w:rPr>
        <w:t>C</w:t>
      </w:r>
      <w:r>
        <w:rPr>
          <w:rFonts w:ascii="Times New Roman" w:eastAsia="Times New Roman" w:hAnsi="Times New Roman" w:cs="Times New Roman"/>
          <w:b/>
          <w:bCs/>
          <w:i/>
          <w:iCs/>
          <w:color w:val="333333"/>
          <w:kern w:val="0"/>
          <w:sz w:val="24"/>
          <w:szCs w:val="24"/>
          <w:u w:val="single"/>
          <w14:ligatures w14:val="none"/>
        </w:rPr>
        <w:t>laim</w:t>
      </w:r>
    </w:p>
    <w:p w14:paraId="6E6E90CA" w14:textId="77777777" w:rsidR="00701CFA" w:rsidRPr="003F3FC4" w:rsidRDefault="00701CFA" w:rsidP="000F1493">
      <w:pPr>
        <w:shd w:val="clear" w:color="auto" w:fill="FFFFFF"/>
        <w:spacing w:after="0" w:line="240" w:lineRule="auto"/>
        <w:textAlignment w:val="baseline"/>
        <w:rPr>
          <w:rFonts w:ascii="Times New Roman" w:eastAsia="Times New Roman" w:hAnsi="Times New Roman" w:cs="Times New Roman"/>
          <w:b/>
          <w:bCs/>
          <w:i/>
          <w:iCs/>
          <w:color w:val="333333"/>
          <w:kern w:val="0"/>
          <w:sz w:val="24"/>
          <w:szCs w:val="24"/>
          <w:u w:val="single"/>
          <w14:ligatures w14:val="none"/>
        </w:rPr>
      </w:pPr>
    </w:p>
    <w:p w14:paraId="6CEE0D8C" w14:textId="4FA36A4A" w:rsidR="00582654" w:rsidRDefault="00A3716F" w:rsidP="000F1493">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You are a</w:t>
      </w:r>
      <w:r w:rsidR="00143A6D">
        <w:rPr>
          <w:rFonts w:ascii="Times New Roman" w:eastAsia="Times New Roman" w:hAnsi="Times New Roman" w:cs="Times New Roman"/>
          <w:color w:val="333333"/>
          <w:kern w:val="0"/>
          <w:sz w:val="24"/>
          <w:szCs w:val="24"/>
          <w14:ligatures w14:val="none"/>
        </w:rPr>
        <w:t xml:space="preserve"> State agency that responded to an oil spill incident to conduct </w:t>
      </w:r>
      <w:r w:rsidR="00AE385C">
        <w:rPr>
          <w:rFonts w:ascii="Times New Roman" w:eastAsia="Times New Roman" w:hAnsi="Times New Roman" w:cs="Times New Roman"/>
          <w:color w:val="333333"/>
          <w:kern w:val="0"/>
          <w:sz w:val="24"/>
          <w:szCs w:val="24"/>
          <w14:ligatures w14:val="none"/>
        </w:rPr>
        <w:t xml:space="preserve">regulatory </w:t>
      </w:r>
      <w:r w:rsidR="00143A6D">
        <w:rPr>
          <w:rFonts w:ascii="Times New Roman" w:eastAsia="Times New Roman" w:hAnsi="Times New Roman" w:cs="Times New Roman"/>
          <w:color w:val="333333"/>
          <w:kern w:val="0"/>
          <w:sz w:val="24"/>
          <w:szCs w:val="24"/>
          <w14:ligatures w14:val="none"/>
        </w:rPr>
        <w:t xml:space="preserve">oversight of the oil spill response.  At the conclusion of the </w:t>
      </w:r>
      <w:r w:rsidR="00620114">
        <w:rPr>
          <w:rFonts w:ascii="Times New Roman" w:eastAsia="Times New Roman" w:hAnsi="Times New Roman" w:cs="Times New Roman"/>
          <w:color w:val="333333"/>
          <w:kern w:val="0"/>
          <w:sz w:val="24"/>
          <w:szCs w:val="24"/>
          <w14:ligatures w14:val="none"/>
        </w:rPr>
        <w:t xml:space="preserve">response, you </w:t>
      </w:r>
      <w:r w:rsidR="00D846B7">
        <w:rPr>
          <w:rFonts w:ascii="Times New Roman" w:eastAsia="Times New Roman" w:hAnsi="Times New Roman" w:cs="Times New Roman"/>
          <w:color w:val="333333"/>
          <w:kern w:val="0"/>
          <w:sz w:val="24"/>
          <w:szCs w:val="24"/>
          <w14:ligatures w14:val="none"/>
        </w:rPr>
        <w:t>may</w:t>
      </w:r>
      <w:r w:rsidR="00620114">
        <w:rPr>
          <w:rFonts w:ascii="Times New Roman" w:eastAsia="Times New Roman" w:hAnsi="Times New Roman" w:cs="Times New Roman"/>
          <w:color w:val="333333"/>
          <w:kern w:val="0"/>
          <w:sz w:val="24"/>
          <w:szCs w:val="24"/>
          <w14:ligatures w14:val="none"/>
        </w:rPr>
        <w:t xml:space="preserve"> </w:t>
      </w:r>
      <w:r w:rsidR="005F5529">
        <w:rPr>
          <w:rFonts w:ascii="Times New Roman" w:eastAsia="Times New Roman" w:hAnsi="Times New Roman" w:cs="Times New Roman"/>
          <w:color w:val="333333"/>
          <w:kern w:val="0"/>
          <w:sz w:val="24"/>
          <w:szCs w:val="24"/>
          <w14:ligatures w14:val="none"/>
        </w:rPr>
        <w:t xml:space="preserve">submit your </w:t>
      </w:r>
      <w:r w:rsidR="002209BF">
        <w:rPr>
          <w:rFonts w:ascii="Times New Roman" w:eastAsia="Times New Roman" w:hAnsi="Times New Roman" w:cs="Times New Roman"/>
          <w:color w:val="333333"/>
          <w:kern w:val="0"/>
          <w:sz w:val="24"/>
          <w:szCs w:val="24"/>
          <w14:ligatures w14:val="none"/>
        </w:rPr>
        <w:t xml:space="preserve">removal cost </w:t>
      </w:r>
      <w:r w:rsidR="005F5529">
        <w:rPr>
          <w:rFonts w:ascii="Times New Roman" w:eastAsia="Times New Roman" w:hAnsi="Times New Roman" w:cs="Times New Roman"/>
          <w:color w:val="333333"/>
          <w:kern w:val="0"/>
          <w:sz w:val="24"/>
          <w:szCs w:val="24"/>
          <w14:ligatures w14:val="none"/>
        </w:rPr>
        <w:t>claim</w:t>
      </w:r>
      <w:r w:rsidR="00620114">
        <w:rPr>
          <w:rFonts w:ascii="Times New Roman" w:eastAsia="Times New Roman" w:hAnsi="Times New Roman" w:cs="Times New Roman"/>
          <w:color w:val="333333"/>
          <w:kern w:val="0"/>
          <w:sz w:val="24"/>
          <w:szCs w:val="24"/>
          <w14:ligatures w14:val="none"/>
        </w:rPr>
        <w:t xml:space="preserve"> directly to the </w:t>
      </w:r>
      <w:r w:rsidR="00C17092">
        <w:rPr>
          <w:rFonts w:ascii="Times New Roman" w:eastAsia="Times New Roman" w:hAnsi="Times New Roman" w:cs="Times New Roman"/>
          <w:color w:val="333333"/>
          <w:kern w:val="0"/>
          <w:sz w:val="24"/>
          <w:szCs w:val="24"/>
          <w14:ligatures w14:val="none"/>
        </w:rPr>
        <w:t>Fund</w:t>
      </w:r>
      <w:r w:rsidR="00620114">
        <w:rPr>
          <w:rFonts w:ascii="Times New Roman" w:eastAsia="Times New Roman" w:hAnsi="Times New Roman" w:cs="Times New Roman"/>
          <w:color w:val="333333"/>
          <w:kern w:val="0"/>
          <w:sz w:val="24"/>
          <w:szCs w:val="24"/>
          <w14:ligatures w14:val="none"/>
        </w:rPr>
        <w:t xml:space="preserve"> </w:t>
      </w:r>
      <w:r w:rsidR="002F07AF">
        <w:rPr>
          <w:rFonts w:ascii="Times New Roman" w:eastAsia="Times New Roman" w:hAnsi="Times New Roman" w:cs="Times New Roman"/>
          <w:color w:val="333333"/>
          <w:kern w:val="0"/>
          <w:sz w:val="24"/>
          <w:szCs w:val="24"/>
          <w14:ligatures w14:val="none"/>
        </w:rPr>
        <w:t xml:space="preserve">and by-pass </w:t>
      </w:r>
      <w:r w:rsidR="00900A12">
        <w:rPr>
          <w:rFonts w:ascii="Times New Roman" w:eastAsia="Times New Roman" w:hAnsi="Times New Roman" w:cs="Times New Roman"/>
          <w:color w:val="333333"/>
          <w:kern w:val="0"/>
          <w:sz w:val="24"/>
          <w:szCs w:val="24"/>
          <w14:ligatures w14:val="none"/>
        </w:rPr>
        <w:t xml:space="preserve">submitting your </w:t>
      </w:r>
      <w:r w:rsidR="00E211EC">
        <w:rPr>
          <w:rFonts w:ascii="Times New Roman" w:eastAsia="Times New Roman" w:hAnsi="Times New Roman" w:cs="Times New Roman"/>
          <w:color w:val="333333"/>
          <w:kern w:val="0"/>
          <w:sz w:val="24"/>
          <w:szCs w:val="24"/>
          <w14:ligatures w14:val="none"/>
        </w:rPr>
        <w:t>claim</w:t>
      </w:r>
      <w:r w:rsidR="00702148">
        <w:rPr>
          <w:rFonts w:ascii="Times New Roman" w:eastAsia="Times New Roman" w:hAnsi="Times New Roman" w:cs="Times New Roman"/>
          <w:color w:val="333333"/>
          <w:kern w:val="0"/>
          <w:sz w:val="24"/>
          <w:szCs w:val="24"/>
          <w14:ligatures w14:val="none"/>
        </w:rPr>
        <w:t xml:space="preserve"> to the </w:t>
      </w:r>
      <w:r w:rsidR="002F07AF">
        <w:rPr>
          <w:rFonts w:ascii="Times New Roman" w:eastAsia="Times New Roman" w:hAnsi="Times New Roman" w:cs="Times New Roman"/>
          <w:color w:val="333333"/>
          <w:kern w:val="0"/>
          <w:sz w:val="24"/>
          <w:szCs w:val="24"/>
          <w14:ligatures w14:val="none"/>
        </w:rPr>
        <w:t xml:space="preserve">RP as States are </w:t>
      </w:r>
      <w:r w:rsidR="00525D9E">
        <w:rPr>
          <w:rFonts w:ascii="Times New Roman" w:eastAsia="Times New Roman" w:hAnsi="Times New Roman" w:cs="Times New Roman"/>
          <w:color w:val="333333"/>
          <w:kern w:val="0"/>
          <w:sz w:val="24"/>
          <w:szCs w:val="24"/>
          <w14:ligatures w14:val="none"/>
        </w:rPr>
        <w:t xml:space="preserve">exempt from making </w:t>
      </w:r>
      <w:r w:rsidR="00702148">
        <w:rPr>
          <w:rFonts w:ascii="Times New Roman" w:eastAsia="Times New Roman" w:hAnsi="Times New Roman" w:cs="Times New Roman"/>
          <w:color w:val="333333"/>
          <w:kern w:val="0"/>
          <w:sz w:val="24"/>
          <w:szCs w:val="24"/>
          <w14:ligatures w14:val="none"/>
        </w:rPr>
        <w:t>RP</w:t>
      </w:r>
      <w:r w:rsidR="00900A12">
        <w:rPr>
          <w:rFonts w:ascii="Times New Roman" w:eastAsia="Times New Roman" w:hAnsi="Times New Roman" w:cs="Times New Roman"/>
          <w:color w:val="333333"/>
          <w:kern w:val="0"/>
          <w:sz w:val="24"/>
          <w:szCs w:val="24"/>
          <w14:ligatures w14:val="none"/>
        </w:rPr>
        <w:t xml:space="preserve"> presentment</w:t>
      </w:r>
      <w:r w:rsidR="00702148">
        <w:rPr>
          <w:rFonts w:ascii="Times New Roman" w:eastAsia="Times New Roman" w:hAnsi="Times New Roman" w:cs="Times New Roman"/>
          <w:color w:val="333333"/>
          <w:kern w:val="0"/>
          <w:sz w:val="24"/>
          <w:szCs w:val="24"/>
          <w14:ligatures w14:val="none"/>
        </w:rPr>
        <w:t xml:space="preserve"> of their </w:t>
      </w:r>
      <w:r w:rsidR="00525D9E">
        <w:rPr>
          <w:rFonts w:ascii="Times New Roman" w:eastAsia="Times New Roman" w:hAnsi="Times New Roman" w:cs="Times New Roman"/>
          <w:color w:val="333333"/>
          <w:kern w:val="0"/>
          <w:sz w:val="24"/>
          <w:szCs w:val="24"/>
          <w14:ligatures w14:val="none"/>
        </w:rPr>
        <w:t xml:space="preserve">uncompensated pollution removal </w:t>
      </w:r>
      <w:r w:rsidR="00702148">
        <w:rPr>
          <w:rFonts w:ascii="Times New Roman" w:eastAsia="Times New Roman" w:hAnsi="Times New Roman" w:cs="Times New Roman"/>
          <w:color w:val="333333"/>
          <w:kern w:val="0"/>
          <w:sz w:val="24"/>
          <w:szCs w:val="24"/>
          <w14:ligatures w14:val="none"/>
        </w:rPr>
        <w:t>costs</w:t>
      </w:r>
      <w:r w:rsidR="00900A12">
        <w:rPr>
          <w:rFonts w:ascii="Times New Roman" w:eastAsia="Times New Roman" w:hAnsi="Times New Roman" w:cs="Times New Roman"/>
          <w:color w:val="333333"/>
          <w:kern w:val="0"/>
          <w:sz w:val="24"/>
          <w:szCs w:val="24"/>
          <w14:ligatures w14:val="none"/>
        </w:rPr>
        <w:t>.</w:t>
      </w:r>
    </w:p>
    <w:p w14:paraId="6FEE9A00" w14:textId="77777777" w:rsidR="00980CEB" w:rsidRDefault="00980CEB" w:rsidP="000F1493">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4BC17D0" w14:textId="21FDC659" w:rsidR="00FE2410" w:rsidRPr="003F3FC4" w:rsidRDefault="005A4E46" w:rsidP="008909C0">
      <w:pPr>
        <w:shd w:val="clear" w:color="auto" w:fill="FFFFFF"/>
        <w:spacing w:after="0" w:line="240" w:lineRule="auto"/>
        <w:textAlignment w:val="baseline"/>
        <w:rPr>
          <w:rFonts w:ascii="Times New Roman" w:eastAsia="Times New Roman" w:hAnsi="Times New Roman" w:cs="Times New Roman"/>
          <w:b/>
          <w:bCs/>
          <w:i/>
          <w:iCs/>
          <w:color w:val="333333"/>
          <w:kern w:val="0"/>
          <w:sz w:val="24"/>
          <w:szCs w:val="24"/>
          <w14:ligatures w14:val="none"/>
        </w:rPr>
      </w:pPr>
      <w:r w:rsidRPr="00DF6D14">
        <w:rPr>
          <w:rFonts w:ascii="Times New Roman" w:eastAsia="Times New Roman" w:hAnsi="Times New Roman" w:cs="Times New Roman"/>
          <w:b/>
          <w:bCs/>
          <w:i/>
          <w:iCs/>
          <w:color w:val="333333"/>
          <w:kern w:val="0"/>
          <w:sz w:val="24"/>
          <w:szCs w:val="24"/>
          <w:u w:val="single"/>
          <w14:ligatures w14:val="none"/>
        </w:rPr>
        <w:t xml:space="preserve">Individual </w:t>
      </w:r>
      <w:r w:rsidR="00D77E26">
        <w:rPr>
          <w:rFonts w:ascii="Times New Roman" w:eastAsia="Times New Roman" w:hAnsi="Times New Roman" w:cs="Times New Roman"/>
          <w:b/>
          <w:bCs/>
          <w:i/>
          <w:iCs/>
          <w:color w:val="333333"/>
          <w:kern w:val="0"/>
          <w:sz w:val="24"/>
          <w:szCs w:val="24"/>
          <w:u w:val="single"/>
          <w14:ligatures w14:val="none"/>
        </w:rPr>
        <w:t>P</w:t>
      </w:r>
      <w:r w:rsidRPr="00DF6D14">
        <w:rPr>
          <w:rFonts w:ascii="Times New Roman" w:eastAsia="Times New Roman" w:hAnsi="Times New Roman" w:cs="Times New Roman"/>
          <w:b/>
          <w:bCs/>
          <w:i/>
          <w:iCs/>
          <w:color w:val="333333"/>
          <w:kern w:val="0"/>
          <w:sz w:val="24"/>
          <w:szCs w:val="24"/>
          <w:u w:val="single"/>
          <w14:ligatures w14:val="none"/>
        </w:rPr>
        <w:t>erson</w:t>
      </w:r>
      <w:r w:rsidR="003F3FC4" w:rsidRPr="00DF6D14">
        <w:rPr>
          <w:rFonts w:ascii="Times New Roman" w:eastAsia="Times New Roman" w:hAnsi="Times New Roman" w:cs="Times New Roman"/>
          <w:b/>
          <w:bCs/>
          <w:i/>
          <w:iCs/>
          <w:color w:val="333333"/>
          <w:kern w:val="0"/>
          <w:sz w:val="24"/>
          <w:szCs w:val="24"/>
          <w:u w:val="single"/>
          <w14:ligatures w14:val="none"/>
        </w:rPr>
        <w:t>a</w:t>
      </w:r>
      <w:r w:rsidRPr="00DF6D14">
        <w:rPr>
          <w:rFonts w:ascii="Times New Roman" w:eastAsia="Times New Roman" w:hAnsi="Times New Roman" w:cs="Times New Roman"/>
          <w:b/>
          <w:bCs/>
          <w:i/>
          <w:iCs/>
          <w:color w:val="333333"/>
          <w:kern w:val="0"/>
          <w:sz w:val="24"/>
          <w:szCs w:val="24"/>
          <w:u w:val="single"/>
          <w14:ligatures w14:val="none"/>
        </w:rPr>
        <w:t xml:space="preserve">l </w:t>
      </w:r>
      <w:r w:rsidR="00D77E26">
        <w:rPr>
          <w:rFonts w:ascii="Times New Roman" w:eastAsia="Times New Roman" w:hAnsi="Times New Roman" w:cs="Times New Roman"/>
          <w:b/>
          <w:bCs/>
          <w:i/>
          <w:iCs/>
          <w:color w:val="333333"/>
          <w:kern w:val="0"/>
          <w:sz w:val="24"/>
          <w:szCs w:val="24"/>
          <w:u w:val="single"/>
          <w14:ligatures w14:val="none"/>
        </w:rPr>
        <w:t>C</w:t>
      </w:r>
      <w:r w:rsidRPr="00DF6D14">
        <w:rPr>
          <w:rFonts w:ascii="Times New Roman" w:eastAsia="Times New Roman" w:hAnsi="Times New Roman" w:cs="Times New Roman"/>
          <w:b/>
          <w:bCs/>
          <w:i/>
          <w:iCs/>
          <w:color w:val="333333"/>
          <w:kern w:val="0"/>
          <w:sz w:val="24"/>
          <w:szCs w:val="24"/>
          <w:u w:val="single"/>
          <w14:ligatures w14:val="none"/>
        </w:rPr>
        <w:t>laim</w:t>
      </w:r>
    </w:p>
    <w:p w14:paraId="1FBF791D" w14:textId="77777777" w:rsidR="00FE2410" w:rsidRDefault="00FE2410" w:rsidP="008909C0">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5C8BB4CB" w14:textId="7A723EF9" w:rsidR="000F1493" w:rsidRPr="008909C0" w:rsidRDefault="000F1493" w:rsidP="008909C0">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r w:rsidRPr="00413072">
        <w:rPr>
          <w:rFonts w:ascii="Times New Roman" w:eastAsia="Times New Roman" w:hAnsi="Times New Roman" w:cs="Times New Roman"/>
          <w:color w:val="333333"/>
          <w:kern w:val="0"/>
          <w:sz w:val="24"/>
          <w:szCs w:val="24"/>
          <w14:ligatures w14:val="none"/>
        </w:rPr>
        <w:t xml:space="preserve">You own waterfront property where </w:t>
      </w:r>
      <w:r w:rsidR="00F25631">
        <w:rPr>
          <w:rFonts w:ascii="Times New Roman" w:eastAsia="Times New Roman" w:hAnsi="Times New Roman" w:cs="Times New Roman"/>
          <w:color w:val="333333"/>
          <w:kern w:val="0"/>
          <w:sz w:val="24"/>
          <w:szCs w:val="24"/>
          <w14:ligatures w14:val="none"/>
        </w:rPr>
        <w:t>your</w:t>
      </w:r>
      <w:r w:rsidRPr="00413072">
        <w:rPr>
          <w:rFonts w:ascii="Times New Roman" w:eastAsia="Times New Roman" w:hAnsi="Times New Roman" w:cs="Times New Roman"/>
          <w:color w:val="333333"/>
          <w:kern w:val="0"/>
          <w:sz w:val="24"/>
          <w:szCs w:val="24"/>
          <w14:ligatures w14:val="none"/>
        </w:rPr>
        <w:t xml:space="preserve"> boat and dock were oiled f</w:t>
      </w:r>
      <w:r w:rsidR="00BB764A">
        <w:rPr>
          <w:rFonts w:ascii="Times New Roman" w:eastAsia="Times New Roman" w:hAnsi="Times New Roman" w:cs="Times New Roman"/>
          <w:color w:val="333333"/>
          <w:kern w:val="0"/>
          <w:sz w:val="24"/>
          <w:szCs w:val="24"/>
          <w14:ligatures w14:val="none"/>
        </w:rPr>
        <w:t>ollowing</w:t>
      </w:r>
      <w:r w:rsidRPr="00413072">
        <w:rPr>
          <w:rFonts w:ascii="Times New Roman" w:eastAsia="Times New Roman" w:hAnsi="Times New Roman" w:cs="Times New Roman"/>
          <w:color w:val="333333"/>
          <w:kern w:val="0"/>
          <w:sz w:val="24"/>
          <w:szCs w:val="24"/>
          <w14:ligatures w14:val="none"/>
        </w:rPr>
        <w:t xml:space="preserve"> an </w:t>
      </w:r>
      <w:r w:rsidR="00932794">
        <w:rPr>
          <w:rFonts w:ascii="Times New Roman" w:eastAsia="Times New Roman" w:hAnsi="Times New Roman" w:cs="Times New Roman"/>
          <w:color w:val="333333"/>
          <w:kern w:val="0"/>
          <w:sz w:val="24"/>
          <w:szCs w:val="24"/>
          <w14:ligatures w14:val="none"/>
        </w:rPr>
        <w:t>oil spill</w:t>
      </w:r>
      <w:r w:rsidRPr="00413072">
        <w:rPr>
          <w:rFonts w:ascii="Times New Roman" w:eastAsia="Times New Roman" w:hAnsi="Times New Roman" w:cs="Times New Roman"/>
          <w:color w:val="333333"/>
          <w:kern w:val="0"/>
          <w:sz w:val="24"/>
          <w:szCs w:val="24"/>
          <w14:ligatures w14:val="none"/>
        </w:rPr>
        <w:t xml:space="preserve"> incident. You notified the </w:t>
      </w:r>
      <w:r w:rsidR="00932794">
        <w:rPr>
          <w:rFonts w:ascii="Times New Roman" w:eastAsia="Times New Roman" w:hAnsi="Times New Roman" w:cs="Times New Roman"/>
          <w:color w:val="333333"/>
          <w:kern w:val="0"/>
          <w:sz w:val="24"/>
          <w:szCs w:val="24"/>
          <w14:ligatures w14:val="none"/>
        </w:rPr>
        <w:t xml:space="preserve">CG </w:t>
      </w:r>
      <w:r w:rsidRPr="00413072">
        <w:rPr>
          <w:rFonts w:ascii="Times New Roman" w:eastAsia="Times New Roman" w:hAnsi="Times New Roman" w:cs="Times New Roman"/>
          <w:color w:val="333333"/>
          <w:kern w:val="0"/>
          <w:sz w:val="24"/>
          <w:szCs w:val="24"/>
          <w14:ligatures w14:val="none"/>
        </w:rPr>
        <w:t xml:space="preserve">National Response Center </w:t>
      </w:r>
      <w:r w:rsidR="00932794">
        <w:rPr>
          <w:rFonts w:ascii="Times New Roman" w:eastAsia="Times New Roman" w:hAnsi="Times New Roman" w:cs="Times New Roman"/>
          <w:color w:val="333333"/>
          <w:kern w:val="0"/>
          <w:sz w:val="24"/>
          <w:szCs w:val="24"/>
          <w14:ligatures w14:val="none"/>
        </w:rPr>
        <w:t>after discovering the</w:t>
      </w:r>
      <w:r w:rsidRPr="00413072">
        <w:rPr>
          <w:rFonts w:ascii="Times New Roman" w:eastAsia="Times New Roman" w:hAnsi="Times New Roman" w:cs="Times New Roman"/>
          <w:color w:val="333333"/>
          <w:kern w:val="0"/>
          <w:sz w:val="24"/>
          <w:szCs w:val="24"/>
          <w14:ligatures w14:val="none"/>
        </w:rPr>
        <w:t xml:space="preserve"> </w:t>
      </w:r>
      <w:r w:rsidR="00A13A58" w:rsidRPr="00413072">
        <w:rPr>
          <w:rFonts w:ascii="Times New Roman" w:eastAsia="Times New Roman" w:hAnsi="Times New Roman" w:cs="Times New Roman"/>
          <w:color w:val="333333"/>
          <w:kern w:val="0"/>
          <w:sz w:val="24"/>
          <w:szCs w:val="24"/>
          <w14:ligatures w14:val="none"/>
        </w:rPr>
        <w:t>incident and</w:t>
      </w:r>
      <w:r w:rsidR="002B4E91">
        <w:rPr>
          <w:rFonts w:ascii="Times New Roman" w:eastAsia="Times New Roman" w:hAnsi="Times New Roman" w:cs="Times New Roman"/>
          <w:color w:val="333333"/>
          <w:kern w:val="0"/>
          <w:sz w:val="24"/>
          <w:szCs w:val="24"/>
          <w14:ligatures w14:val="none"/>
        </w:rPr>
        <w:t xml:space="preserve"> </w:t>
      </w:r>
      <w:r w:rsidRPr="00413072">
        <w:rPr>
          <w:rFonts w:ascii="Times New Roman" w:eastAsia="Times New Roman" w:hAnsi="Times New Roman" w:cs="Times New Roman"/>
          <w:color w:val="333333"/>
          <w:kern w:val="0"/>
          <w:sz w:val="24"/>
          <w:szCs w:val="24"/>
          <w14:ligatures w14:val="none"/>
        </w:rPr>
        <w:t xml:space="preserve">discussed </w:t>
      </w:r>
      <w:r w:rsidR="00F25631">
        <w:rPr>
          <w:rFonts w:ascii="Times New Roman" w:eastAsia="Times New Roman" w:hAnsi="Times New Roman" w:cs="Times New Roman"/>
          <w:color w:val="333333"/>
          <w:kern w:val="0"/>
          <w:sz w:val="24"/>
          <w:szCs w:val="24"/>
          <w14:ligatures w14:val="none"/>
        </w:rPr>
        <w:t xml:space="preserve">your situation </w:t>
      </w:r>
      <w:r w:rsidRPr="00413072">
        <w:rPr>
          <w:rFonts w:ascii="Times New Roman" w:eastAsia="Times New Roman" w:hAnsi="Times New Roman" w:cs="Times New Roman"/>
          <w:color w:val="333333"/>
          <w:kern w:val="0"/>
          <w:sz w:val="24"/>
          <w:szCs w:val="24"/>
          <w14:ligatures w14:val="none"/>
        </w:rPr>
        <w:t xml:space="preserve">with </w:t>
      </w:r>
      <w:r>
        <w:rPr>
          <w:rFonts w:ascii="Times New Roman" w:eastAsia="Times New Roman" w:hAnsi="Times New Roman" w:cs="Times New Roman"/>
          <w:color w:val="333333"/>
          <w:kern w:val="0"/>
          <w:sz w:val="24"/>
          <w:szCs w:val="24"/>
          <w14:ligatures w14:val="none"/>
        </w:rPr>
        <w:t>the F</w:t>
      </w:r>
      <w:r w:rsidR="004262BD">
        <w:rPr>
          <w:rFonts w:ascii="Times New Roman" w:eastAsia="Times New Roman" w:hAnsi="Times New Roman" w:cs="Times New Roman"/>
          <w:color w:val="333333"/>
          <w:kern w:val="0"/>
          <w:sz w:val="24"/>
          <w:szCs w:val="24"/>
          <w14:ligatures w14:val="none"/>
        </w:rPr>
        <w:t>OSC</w:t>
      </w:r>
      <w:r w:rsidR="00F25631">
        <w:rPr>
          <w:rFonts w:ascii="Times New Roman" w:eastAsia="Times New Roman" w:hAnsi="Times New Roman" w:cs="Times New Roman"/>
          <w:color w:val="333333"/>
          <w:kern w:val="0"/>
          <w:sz w:val="24"/>
          <w:szCs w:val="24"/>
          <w14:ligatures w14:val="none"/>
        </w:rPr>
        <w:t xml:space="preserve"> overseeing the oil spill response activities.  </w:t>
      </w:r>
      <w:r w:rsidR="001B1B1F">
        <w:rPr>
          <w:rFonts w:ascii="Times New Roman" w:eastAsia="Times New Roman" w:hAnsi="Times New Roman" w:cs="Times New Roman"/>
          <w:color w:val="333333"/>
          <w:kern w:val="0"/>
          <w:sz w:val="24"/>
          <w:szCs w:val="24"/>
          <w14:ligatures w14:val="none"/>
        </w:rPr>
        <w:t xml:space="preserve">Following that discussion, you </w:t>
      </w:r>
      <w:r w:rsidRPr="00413072">
        <w:rPr>
          <w:rFonts w:ascii="Times New Roman" w:eastAsia="Times New Roman" w:hAnsi="Times New Roman" w:cs="Times New Roman"/>
          <w:color w:val="333333"/>
          <w:kern w:val="0"/>
          <w:sz w:val="24"/>
          <w:szCs w:val="24"/>
          <w14:ligatures w14:val="none"/>
        </w:rPr>
        <w:t xml:space="preserve">hired a local </w:t>
      </w:r>
      <w:r w:rsidR="001B1B1F">
        <w:rPr>
          <w:rFonts w:ascii="Times New Roman" w:eastAsia="Times New Roman" w:hAnsi="Times New Roman" w:cs="Times New Roman"/>
          <w:color w:val="333333"/>
          <w:kern w:val="0"/>
          <w:sz w:val="24"/>
          <w:szCs w:val="24"/>
          <w14:ligatures w14:val="none"/>
        </w:rPr>
        <w:t>OSRO</w:t>
      </w:r>
      <w:r w:rsidRPr="00413072">
        <w:rPr>
          <w:rFonts w:ascii="Times New Roman" w:eastAsia="Times New Roman" w:hAnsi="Times New Roman" w:cs="Times New Roman"/>
          <w:color w:val="333333"/>
          <w:kern w:val="0"/>
          <w:sz w:val="24"/>
          <w:szCs w:val="24"/>
          <w14:ligatures w14:val="none"/>
        </w:rPr>
        <w:t xml:space="preserve"> to remove the oil</w:t>
      </w:r>
      <w:r w:rsidR="001B1B1F">
        <w:rPr>
          <w:rFonts w:ascii="Times New Roman" w:eastAsia="Times New Roman" w:hAnsi="Times New Roman" w:cs="Times New Roman"/>
          <w:color w:val="333333"/>
          <w:kern w:val="0"/>
          <w:sz w:val="24"/>
          <w:szCs w:val="24"/>
          <w14:ligatures w14:val="none"/>
        </w:rPr>
        <w:t xml:space="preserve"> from your </w:t>
      </w:r>
      <w:r w:rsidR="00D26EAE">
        <w:rPr>
          <w:rFonts w:ascii="Times New Roman" w:eastAsia="Times New Roman" w:hAnsi="Times New Roman" w:cs="Times New Roman"/>
          <w:color w:val="333333"/>
          <w:kern w:val="0"/>
          <w:sz w:val="24"/>
          <w:szCs w:val="24"/>
          <w14:ligatures w14:val="none"/>
        </w:rPr>
        <w:t xml:space="preserve">boat and dock.  </w:t>
      </w:r>
      <w:r w:rsidR="00E019B8">
        <w:rPr>
          <w:rFonts w:ascii="Times New Roman" w:eastAsia="Times New Roman" w:hAnsi="Times New Roman" w:cs="Times New Roman"/>
          <w:color w:val="333333"/>
          <w:kern w:val="0"/>
          <w:sz w:val="24"/>
          <w:szCs w:val="24"/>
          <w14:ligatures w14:val="none"/>
        </w:rPr>
        <w:t xml:space="preserve">Once cleanup is complete, you would be required </w:t>
      </w:r>
      <w:r w:rsidR="00EB7CFB">
        <w:rPr>
          <w:rFonts w:ascii="Times New Roman" w:eastAsia="Times New Roman" w:hAnsi="Times New Roman" w:cs="Times New Roman"/>
          <w:color w:val="333333"/>
          <w:kern w:val="0"/>
          <w:sz w:val="24"/>
          <w:szCs w:val="24"/>
          <w14:ligatures w14:val="none"/>
        </w:rPr>
        <w:t xml:space="preserve">to make proper presentment </w:t>
      </w:r>
      <w:r w:rsidR="0022287E">
        <w:rPr>
          <w:rFonts w:ascii="Times New Roman" w:eastAsia="Times New Roman" w:hAnsi="Times New Roman" w:cs="Times New Roman"/>
          <w:color w:val="333333"/>
          <w:kern w:val="0"/>
          <w:sz w:val="24"/>
          <w:szCs w:val="24"/>
          <w14:ligatures w14:val="none"/>
        </w:rPr>
        <w:t xml:space="preserve">of your uncompensated pollution removal costs </w:t>
      </w:r>
      <w:r w:rsidR="00EB7CFB">
        <w:rPr>
          <w:rFonts w:ascii="Times New Roman" w:eastAsia="Times New Roman" w:hAnsi="Times New Roman" w:cs="Times New Roman"/>
          <w:color w:val="333333"/>
          <w:kern w:val="0"/>
          <w:sz w:val="24"/>
          <w:szCs w:val="24"/>
          <w14:ligatures w14:val="none"/>
        </w:rPr>
        <w:t>to the RP</w:t>
      </w:r>
      <w:r w:rsidRPr="00413072">
        <w:rPr>
          <w:rFonts w:ascii="Times New Roman" w:eastAsia="Times New Roman" w:hAnsi="Times New Roman" w:cs="Times New Roman"/>
          <w:color w:val="333333"/>
          <w:kern w:val="0"/>
          <w:sz w:val="24"/>
          <w:szCs w:val="24"/>
          <w14:ligatures w14:val="none"/>
        </w:rPr>
        <w:t xml:space="preserve">. </w:t>
      </w:r>
      <w:r w:rsidR="00FA1B69">
        <w:rPr>
          <w:rFonts w:ascii="Times New Roman" w:eastAsia="Times New Roman" w:hAnsi="Times New Roman" w:cs="Times New Roman"/>
          <w:color w:val="333333"/>
          <w:kern w:val="0"/>
          <w:sz w:val="24"/>
          <w:szCs w:val="24"/>
          <w14:ligatures w14:val="none"/>
        </w:rPr>
        <w:t xml:space="preserve"> </w:t>
      </w:r>
      <w:r w:rsidR="0012489A">
        <w:rPr>
          <w:rFonts w:ascii="Times New Roman" w:eastAsia="Times New Roman" w:hAnsi="Times New Roman" w:cs="Times New Roman"/>
          <w:color w:val="333333"/>
          <w:kern w:val="0"/>
          <w:sz w:val="24"/>
          <w:szCs w:val="24"/>
          <w14:ligatures w14:val="none"/>
        </w:rPr>
        <w:t xml:space="preserve">Proper presentment is </w:t>
      </w:r>
      <w:r w:rsidR="00211E96">
        <w:rPr>
          <w:rFonts w:ascii="Times New Roman" w:eastAsia="Times New Roman" w:hAnsi="Times New Roman" w:cs="Times New Roman"/>
          <w:color w:val="333333"/>
          <w:kern w:val="0"/>
          <w:sz w:val="24"/>
          <w:szCs w:val="24"/>
          <w14:ligatures w14:val="none"/>
        </w:rPr>
        <w:t>achieved</w:t>
      </w:r>
      <w:r w:rsidR="0012489A">
        <w:rPr>
          <w:rFonts w:ascii="Times New Roman" w:eastAsia="Times New Roman" w:hAnsi="Times New Roman" w:cs="Times New Roman"/>
          <w:color w:val="333333"/>
          <w:kern w:val="0"/>
          <w:sz w:val="24"/>
          <w:szCs w:val="24"/>
          <w14:ligatures w14:val="none"/>
        </w:rPr>
        <w:t xml:space="preserve"> when your claim is not settled within 90 days after the date upon which the claim was submitted to the </w:t>
      </w:r>
      <w:r w:rsidR="00CB0450">
        <w:rPr>
          <w:rFonts w:ascii="Times New Roman" w:eastAsia="Times New Roman" w:hAnsi="Times New Roman" w:cs="Times New Roman"/>
          <w:color w:val="333333"/>
          <w:kern w:val="0"/>
          <w:sz w:val="24"/>
          <w:szCs w:val="24"/>
          <w14:ligatures w14:val="none"/>
        </w:rPr>
        <w:t>RP for</w:t>
      </w:r>
      <w:r w:rsidR="0012489A">
        <w:rPr>
          <w:rFonts w:ascii="Times New Roman" w:eastAsia="Times New Roman" w:hAnsi="Times New Roman" w:cs="Times New Roman"/>
          <w:color w:val="333333"/>
          <w:kern w:val="0"/>
          <w:sz w:val="24"/>
          <w:szCs w:val="24"/>
          <w14:ligatures w14:val="none"/>
        </w:rPr>
        <w:t xml:space="preserve"> payment or if the RP denies all liability for the claim.</w:t>
      </w:r>
      <w:r w:rsidR="00547ED2">
        <w:rPr>
          <w:rFonts w:ascii="Times New Roman" w:eastAsia="Times New Roman" w:hAnsi="Times New Roman" w:cs="Times New Roman"/>
          <w:color w:val="333333"/>
          <w:kern w:val="0"/>
          <w:sz w:val="24"/>
          <w:szCs w:val="24"/>
          <w14:ligatures w14:val="none"/>
        </w:rPr>
        <w:t xml:space="preserve">  Once proper presentment of your </w:t>
      </w:r>
      <w:r w:rsidR="00E01DDC">
        <w:rPr>
          <w:rFonts w:ascii="Times New Roman" w:eastAsia="Times New Roman" w:hAnsi="Times New Roman" w:cs="Times New Roman"/>
          <w:color w:val="333333"/>
          <w:kern w:val="0"/>
          <w:sz w:val="24"/>
          <w:szCs w:val="24"/>
          <w14:ligatures w14:val="none"/>
        </w:rPr>
        <w:t xml:space="preserve">claim </w:t>
      </w:r>
      <w:r w:rsidR="00F4115D">
        <w:rPr>
          <w:rFonts w:ascii="Times New Roman" w:eastAsia="Times New Roman" w:hAnsi="Times New Roman" w:cs="Times New Roman"/>
          <w:color w:val="333333"/>
          <w:kern w:val="0"/>
          <w:sz w:val="24"/>
          <w:szCs w:val="24"/>
          <w14:ligatures w14:val="none"/>
        </w:rPr>
        <w:t>has been satisfied</w:t>
      </w:r>
      <w:r w:rsidR="00547ED2">
        <w:rPr>
          <w:rFonts w:ascii="Times New Roman" w:eastAsia="Times New Roman" w:hAnsi="Times New Roman" w:cs="Times New Roman"/>
          <w:color w:val="333333"/>
          <w:kern w:val="0"/>
          <w:sz w:val="24"/>
          <w:szCs w:val="24"/>
          <w14:ligatures w14:val="none"/>
        </w:rPr>
        <w:t xml:space="preserve">, </w:t>
      </w:r>
      <w:r w:rsidR="00CA4195">
        <w:rPr>
          <w:rFonts w:ascii="Times New Roman" w:eastAsia="Times New Roman" w:hAnsi="Times New Roman" w:cs="Times New Roman"/>
          <w:color w:val="333333"/>
          <w:kern w:val="0"/>
          <w:sz w:val="24"/>
          <w:szCs w:val="24"/>
          <w14:ligatures w14:val="none"/>
        </w:rPr>
        <w:t>you may submit your</w:t>
      </w:r>
      <w:r w:rsidR="004E7A6D">
        <w:rPr>
          <w:rFonts w:ascii="Times New Roman" w:eastAsia="Times New Roman" w:hAnsi="Times New Roman" w:cs="Times New Roman"/>
          <w:color w:val="333333"/>
          <w:kern w:val="0"/>
          <w:sz w:val="24"/>
          <w:szCs w:val="24"/>
          <w14:ligatures w14:val="none"/>
        </w:rPr>
        <w:t xml:space="preserve"> </w:t>
      </w:r>
      <w:r w:rsidR="00CA4195">
        <w:rPr>
          <w:rFonts w:ascii="Times New Roman" w:eastAsia="Times New Roman" w:hAnsi="Times New Roman" w:cs="Times New Roman"/>
          <w:color w:val="333333"/>
          <w:kern w:val="0"/>
          <w:sz w:val="24"/>
          <w:szCs w:val="24"/>
          <w14:ligatures w14:val="none"/>
        </w:rPr>
        <w:t>removal cost claim</w:t>
      </w:r>
      <w:r w:rsidR="004E7A6D">
        <w:rPr>
          <w:rFonts w:ascii="Times New Roman" w:eastAsia="Times New Roman" w:hAnsi="Times New Roman" w:cs="Times New Roman"/>
          <w:color w:val="333333"/>
          <w:kern w:val="0"/>
          <w:sz w:val="24"/>
          <w:szCs w:val="24"/>
          <w14:ligatures w14:val="none"/>
        </w:rPr>
        <w:t xml:space="preserve"> </w:t>
      </w:r>
      <w:r w:rsidR="00CA4195">
        <w:rPr>
          <w:rFonts w:ascii="Times New Roman" w:eastAsia="Times New Roman" w:hAnsi="Times New Roman" w:cs="Times New Roman"/>
          <w:color w:val="333333"/>
          <w:kern w:val="0"/>
          <w:sz w:val="24"/>
          <w:szCs w:val="24"/>
          <w14:ligatures w14:val="none"/>
        </w:rPr>
        <w:t>to the Fund.</w:t>
      </w:r>
      <w:r w:rsidR="00D85423">
        <w:rPr>
          <w:rFonts w:ascii="Times New Roman" w:eastAsia="Times New Roman" w:hAnsi="Times New Roman" w:cs="Times New Roman"/>
          <w:color w:val="333333"/>
          <w:kern w:val="0"/>
          <w:sz w:val="24"/>
          <w:szCs w:val="24"/>
          <w14:ligatures w14:val="none"/>
        </w:rPr>
        <w:t xml:space="preserve">  </w:t>
      </w:r>
      <w:r w:rsidR="0030557A">
        <w:rPr>
          <w:rFonts w:ascii="Times New Roman" w:eastAsia="Times New Roman" w:hAnsi="Times New Roman" w:cs="Times New Roman"/>
          <w:color w:val="333333"/>
          <w:kern w:val="0"/>
          <w:sz w:val="24"/>
          <w:szCs w:val="24"/>
          <w14:ligatures w14:val="none"/>
        </w:rPr>
        <w:t xml:space="preserve">In the alternative and </w:t>
      </w:r>
      <w:r w:rsidR="00DA20ED">
        <w:rPr>
          <w:rFonts w:ascii="Times New Roman" w:eastAsia="Times New Roman" w:hAnsi="Times New Roman" w:cs="Times New Roman"/>
          <w:color w:val="333333"/>
          <w:kern w:val="0"/>
          <w:sz w:val="24"/>
          <w:szCs w:val="24"/>
          <w14:ligatures w14:val="none"/>
        </w:rPr>
        <w:t xml:space="preserve">when </w:t>
      </w:r>
      <w:r w:rsidR="0030557A">
        <w:rPr>
          <w:rFonts w:ascii="Times New Roman" w:eastAsia="Times New Roman" w:hAnsi="Times New Roman" w:cs="Times New Roman"/>
          <w:color w:val="333333"/>
          <w:kern w:val="0"/>
          <w:sz w:val="24"/>
          <w:szCs w:val="24"/>
          <w14:ligatures w14:val="none"/>
        </w:rPr>
        <w:t xml:space="preserve">lacking a RP (e.g., the </w:t>
      </w:r>
      <w:r w:rsidR="0050142F">
        <w:rPr>
          <w:rFonts w:ascii="Times New Roman" w:eastAsia="Times New Roman" w:hAnsi="Times New Roman" w:cs="Times New Roman"/>
          <w:color w:val="333333"/>
          <w:kern w:val="0"/>
          <w:sz w:val="24"/>
          <w:szCs w:val="24"/>
          <w14:ligatures w14:val="none"/>
        </w:rPr>
        <w:t>incident</w:t>
      </w:r>
      <w:r w:rsidR="00522753">
        <w:rPr>
          <w:rFonts w:ascii="Times New Roman" w:eastAsia="Times New Roman" w:hAnsi="Times New Roman" w:cs="Times New Roman"/>
          <w:color w:val="333333"/>
          <w:kern w:val="0"/>
          <w:sz w:val="24"/>
          <w:szCs w:val="24"/>
          <w14:ligatures w14:val="none"/>
        </w:rPr>
        <w:t xml:space="preserve"> was determined to be a mystery spill by the FOSC</w:t>
      </w:r>
      <w:r w:rsidR="00DD0052">
        <w:rPr>
          <w:rFonts w:ascii="Times New Roman" w:eastAsia="Times New Roman" w:hAnsi="Times New Roman" w:cs="Times New Roman"/>
          <w:color w:val="333333"/>
          <w:kern w:val="0"/>
          <w:sz w:val="24"/>
          <w:szCs w:val="24"/>
          <w14:ligatures w14:val="none"/>
        </w:rPr>
        <w:t>), you may come directly into the Fund with you</w:t>
      </w:r>
      <w:r w:rsidR="003804AE">
        <w:rPr>
          <w:rFonts w:ascii="Times New Roman" w:eastAsia="Times New Roman" w:hAnsi="Times New Roman" w:cs="Times New Roman"/>
          <w:color w:val="333333"/>
          <w:kern w:val="0"/>
          <w:sz w:val="24"/>
          <w:szCs w:val="24"/>
          <w14:ligatures w14:val="none"/>
        </w:rPr>
        <w:t>r</w:t>
      </w:r>
      <w:r w:rsidR="00DD0052">
        <w:rPr>
          <w:rFonts w:ascii="Times New Roman" w:eastAsia="Times New Roman" w:hAnsi="Times New Roman" w:cs="Times New Roman"/>
          <w:color w:val="333333"/>
          <w:kern w:val="0"/>
          <w:sz w:val="24"/>
          <w:szCs w:val="24"/>
          <w14:ligatures w14:val="none"/>
        </w:rPr>
        <w:t xml:space="preserve"> </w:t>
      </w:r>
      <w:r w:rsidR="009861D1">
        <w:rPr>
          <w:rFonts w:ascii="Times New Roman" w:eastAsia="Times New Roman" w:hAnsi="Times New Roman" w:cs="Times New Roman"/>
          <w:color w:val="333333"/>
          <w:kern w:val="0"/>
          <w:sz w:val="24"/>
          <w:szCs w:val="24"/>
          <w14:ligatures w14:val="none"/>
        </w:rPr>
        <w:t>removal cost claim.</w:t>
      </w:r>
      <w:r w:rsidR="00F404B7">
        <w:rPr>
          <w:rFonts w:ascii="Times New Roman" w:eastAsia="Times New Roman" w:hAnsi="Times New Roman" w:cs="Times New Roman"/>
          <w:color w:val="333333"/>
          <w:kern w:val="0"/>
          <w:sz w:val="24"/>
          <w:szCs w:val="24"/>
          <w14:ligatures w14:val="none"/>
        </w:rPr>
        <w:t xml:space="preserve"> Note </w:t>
      </w:r>
      <w:r w:rsidR="000B55EF">
        <w:rPr>
          <w:rFonts w:ascii="Times New Roman" w:eastAsia="Times New Roman" w:hAnsi="Times New Roman" w:cs="Times New Roman"/>
          <w:color w:val="333333"/>
          <w:kern w:val="0"/>
          <w:sz w:val="24"/>
          <w:szCs w:val="24"/>
          <w14:ligatures w14:val="none"/>
        </w:rPr>
        <w:t>–</w:t>
      </w:r>
      <w:r w:rsidR="00F404B7">
        <w:rPr>
          <w:rFonts w:ascii="Times New Roman" w:eastAsia="Times New Roman" w:hAnsi="Times New Roman" w:cs="Times New Roman"/>
          <w:color w:val="333333"/>
          <w:kern w:val="0"/>
          <w:sz w:val="24"/>
          <w:szCs w:val="24"/>
          <w14:ligatures w14:val="none"/>
        </w:rPr>
        <w:t xml:space="preserve"> </w:t>
      </w:r>
      <w:r w:rsidR="000B55EF">
        <w:rPr>
          <w:rFonts w:ascii="Times New Roman" w:eastAsia="Times New Roman" w:hAnsi="Times New Roman" w:cs="Times New Roman"/>
          <w:color w:val="333333"/>
          <w:kern w:val="0"/>
          <w:sz w:val="24"/>
          <w:szCs w:val="24"/>
          <w14:ligatures w14:val="none"/>
        </w:rPr>
        <w:t xml:space="preserve">the OSRO </w:t>
      </w:r>
      <w:r w:rsidR="00F404B7">
        <w:rPr>
          <w:rFonts w:ascii="Times New Roman" w:eastAsia="Times New Roman" w:hAnsi="Times New Roman" w:cs="Times New Roman"/>
          <w:color w:val="333333"/>
          <w:kern w:val="0"/>
          <w:sz w:val="24"/>
          <w:szCs w:val="24"/>
          <w14:ligatures w14:val="none"/>
        </w:rPr>
        <w:t xml:space="preserve">costs </w:t>
      </w:r>
      <w:r w:rsidR="00C46B88">
        <w:rPr>
          <w:rFonts w:ascii="Times New Roman" w:eastAsia="Times New Roman" w:hAnsi="Times New Roman" w:cs="Times New Roman"/>
          <w:color w:val="333333"/>
          <w:kern w:val="0"/>
          <w:sz w:val="24"/>
          <w:szCs w:val="24"/>
          <w14:ligatures w14:val="none"/>
        </w:rPr>
        <w:t xml:space="preserve">subject to </w:t>
      </w:r>
      <w:r w:rsidR="00F404B7">
        <w:rPr>
          <w:rFonts w:ascii="Times New Roman" w:eastAsia="Times New Roman" w:hAnsi="Times New Roman" w:cs="Times New Roman"/>
          <w:color w:val="333333"/>
          <w:kern w:val="0"/>
          <w:sz w:val="24"/>
          <w:szCs w:val="24"/>
          <w14:ligatures w14:val="none"/>
        </w:rPr>
        <w:t xml:space="preserve">your claim must have been paid to your OSRO prior to submitting </w:t>
      </w:r>
      <w:r w:rsidR="007F77A1">
        <w:rPr>
          <w:rFonts w:ascii="Times New Roman" w:eastAsia="Times New Roman" w:hAnsi="Times New Roman" w:cs="Times New Roman"/>
          <w:color w:val="333333"/>
          <w:kern w:val="0"/>
          <w:sz w:val="24"/>
          <w:szCs w:val="24"/>
          <w14:ligatures w14:val="none"/>
        </w:rPr>
        <w:t>your</w:t>
      </w:r>
      <w:r w:rsidR="00F404B7">
        <w:rPr>
          <w:rFonts w:ascii="Times New Roman" w:eastAsia="Times New Roman" w:hAnsi="Times New Roman" w:cs="Times New Roman"/>
          <w:color w:val="333333"/>
          <w:kern w:val="0"/>
          <w:sz w:val="24"/>
          <w:szCs w:val="24"/>
          <w14:ligatures w14:val="none"/>
        </w:rPr>
        <w:t xml:space="preserve"> claim to the Fund.</w:t>
      </w:r>
      <w:r w:rsidR="008909C0">
        <w:rPr>
          <w:rFonts w:ascii="Times New Roman" w:eastAsia="Times New Roman" w:hAnsi="Times New Roman" w:cs="Times New Roman"/>
          <w:color w:val="333333"/>
          <w:kern w:val="0"/>
          <w:sz w:val="24"/>
          <w:szCs w:val="24"/>
          <w14:ligatures w14:val="none"/>
        </w:rPr>
        <w:br/>
      </w:r>
    </w:p>
    <w:p w14:paraId="1337E15A" w14:textId="2ABA6495" w:rsidR="008C16E9" w:rsidRPr="008C16E9" w:rsidRDefault="008C16E9"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8C16E9">
        <w:rPr>
          <w:rFonts w:ascii="Times New Roman" w:eastAsia="Times New Roman" w:hAnsi="Times New Roman" w:cs="Times New Roman"/>
          <w:color w:val="333333"/>
          <w:kern w:val="0"/>
          <w:sz w:val="28"/>
          <w:szCs w:val="28"/>
          <w:u w:val="single"/>
          <w14:ligatures w14:val="none"/>
        </w:rPr>
        <w:lastRenderedPageBreak/>
        <w:t>Examples of Supporting Documentation</w:t>
      </w:r>
      <w:r w:rsidR="00EE3728">
        <w:rPr>
          <w:rFonts w:ascii="Times New Roman" w:eastAsia="Times New Roman" w:hAnsi="Times New Roman" w:cs="Times New Roman"/>
          <w:color w:val="333333"/>
          <w:kern w:val="0"/>
          <w:sz w:val="28"/>
          <w:szCs w:val="28"/>
          <w:u w:val="single"/>
          <w14:ligatures w14:val="none"/>
        </w:rPr>
        <w:br/>
      </w:r>
    </w:p>
    <w:p w14:paraId="61CCF6D6" w14:textId="3E8616CA" w:rsidR="008C16E9" w:rsidRPr="008C16E9" w:rsidRDefault="008C16E9" w:rsidP="00026EA0">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You must provide evidence that supports your claim, and can use whatever documentation you believe best supports </w:t>
      </w:r>
      <w:r w:rsidR="00CF0030">
        <w:rPr>
          <w:rFonts w:ascii="Times New Roman" w:eastAsia="Times New Roman" w:hAnsi="Times New Roman" w:cs="Times New Roman"/>
          <w:color w:val="333333"/>
          <w:kern w:val="0"/>
          <w:sz w:val="24"/>
          <w:szCs w:val="24"/>
          <w14:ligatures w14:val="none"/>
        </w:rPr>
        <w:t>your</w:t>
      </w:r>
      <w:r w:rsidRPr="008C16E9">
        <w:rPr>
          <w:rFonts w:ascii="Times New Roman" w:eastAsia="Times New Roman" w:hAnsi="Times New Roman" w:cs="Times New Roman"/>
          <w:color w:val="333333"/>
          <w:kern w:val="0"/>
          <w:sz w:val="24"/>
          <w:szCs w:val="24"/>
          <w14:ligatures w14:val="none"/>
        </w:rPr>
        <w:t xml:space="preserve"> claim. Listed below are examples of documentation </w:t>
      </w:r>
      <w:r w:rsidR="0080577D">
        <w:rPr>
          <w:rFonts w:ascii="Times New Roman" w:eastAsia="Times New Roman" w:hAnsi="Times New Roman" w:cs="Times New Roman"/>
          <w:color w:val="333333"/>
          <w:kern w:val="0"/>
          <w:sz w:val="24"/>
          <w:szCs w:val="24"/>
          <w14:ligatures w14:val="none"/>
        </w:rPr>
        <w:t xml:space="preserve">typically </w:t>
      </w:r>
      <w:r w:rsidRPr="008C16E9">
        <w:rPr>
          <w:rFonts w:ascii="Times New Roman" w:eastAsia="Times New Roman" w:hAnsi="Times New Roman" w:cs="Times New Roman"/>
          <w:color w:val="333333"/>
          <w:kern w:val="0"/>
          <w:sz w:val="24"/>
          <w:szCs w:val="24"/>
          <w14:ligatures w14:val="none"/>
        </w:rPr>
        <w:t xml:space="preserve">submitted </w:t>
      </w:r>
      <w:r w:rsidR="0080577D">
        <w:rPr>
          <w:rFonts w:ascii="Times New Roman" w:eastAsia="Times New Roman" w:hAnsi="Times New Roman" w:cs="Times New Roman"/>
          <w:color w:val="333333"/>
          <w:kern w:val="0"/>
          <w:sz w:val="24"/>
          <w:szCs w:val="24"/>
          <w14:ligatures w14:val="none"/>
        </w:rPr>
        <w:t xml:space="preserve">in support </w:t>
      </w:r>
      <w:r w:rsidRPr="008C16E9">
        <w:rPr>
          <w:rFonts w:ascii="Times New Roman" w:eastAsia="Times New Roman" w:hAnsi="Times New Roman" w:cs="Times New Roman"/>
          <w:color w:val="333333"/>
          <w:kern w:val="0"/>
          <w:sz w:val="24"/>
          <w:szCs w:val="24"/>
          <w14:ligatures w14:val="none"/>
        </w:rPr>
        <w:t>removal cost claims:</w:t>
      </w:r>
    </w:p>
    <w:p w14:paraId="0F2651FA" w14:textId="18FF365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Photographs or videos of the incident and the response actions</w:t>
      </w:r>
      <w:r w:rsidR="00806788">
        <w:rPr>
          <w:rFonts w:ascii="Times New Roman" w:eastAsia="Times New Roman" w:hAnsi="Times New Roman" w:cs="Times New Roman"/>
          <w:color w:val="333333"/>
          <w:kern w:val="0"/>
          <w:sz w:val="24"/>
          <w:szCs w:val="24"/>
          <w14:ligatures w14:val="none"/>
        </w:rPr>
        <w:t>.</w:t>
      </w:r>
      <w:r w:rsidR="0025651A">
        <w:rPr>
          <w:rFonts w:ascii="Times New Roman" w:eastAsia="Times New Roman" w:hAnsi="Times New Roman" w:cs="Times New Roman"/>
          <w:color w:val="333333"/>
          <w:kern w:val="0"/>
          <w:sz w:val="24"/>
          <w:szCs w:val="24"/>
          <w14:ligatures w14:val="none"/>
        </w:rPr>
        <w:br/>
      </w:r>
    </w:p>
    <w:p w14:paraId="4C239C51" w14:textId="600493B6"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Reports from local, State, or Federal agencies</w:t>
      </w:r>
      <w:r w:rsidR="002E4343">
        <w:rPr>
          <w:rFonts w:ascii="Times New Roman" w:eastAsia="Times New Roman" w:hAnsi="Times New Roman" w:cs="Times New Roman"/>
          <w:color w:val="333333"/>
          <w:kern w:val="0"/>
          <w:sz w:val="24"/>
          <w:szCs w:val="24"/>
          <w14:ligatures w14:val="none"/>
        </w:rPr>
        <w:t xml:space="preserve"> overseeing </w:t>
      </w:r>
      <w:r w:rsidR="003804AE">
        <w:rPr>
          <w:rFonts w:ascii="Times New Roman" w:eastAsia="Times New Roman" w:hAnsi="Times New Roman" w:cs="Times New Roman"/>
          <w:color w:val="333333"/>
          <w:kern w:val="0"/>
          <w:sz w:val="24"/>
          <w:szCs w:val="24"/>
          <w14:ligatures w14:val="none"/>
        </w:rPr>
        <w:t>or involved in the</w:t>
      </w:r>
      <w:r w:rsidR="009D7EEB">
        <w:rPr>
          <w:rFonts w:ascii="Times New Roman" w:eastAsia="Times New Roman" w:hAnsi="Times New Roman" w:cs="Times New Roman"/>
          <w:color w:val="333333"/>
          <w:kern w:val="0"/>
          <w:sz w:val="24"/>
          <w:szCs w:val="24"/>
          <w14:ligatures w14:val="none"/>
        </w:rPr>
        <w:t xml:space="preserve"> incident</w:t>
      </w:r>
      <w:r w:rsidR="00806788">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D30A79F" w14:textId="791B7776"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Analysis of </w:t>
      </w:r>
      <w:r w:rsidR="00D56297">
        <w:rPr>
          <w:rFonts w:ascii="Times New Roman" w:eastAsia="Times New Roman" w:hAnsi="Times New Roman" w:cs="Times New Roman"/>
          <w:color w:val="333333"/>
          <w:kern w:val="0"/>
          <w:sz w:val="24"/>
          <w:szCs w:val="24"/>
          <w14:ligatures w14:val="none"/>
        </w:rPr>
        <w:t xml:space="preserve">the </w:t>
      </w:r>
      <w:r w:rsidR="00C40D57">
        <w:rPr>
          <w:rFonts w:ascii="Times New Roman" w:eastAsia="Times New Roman" w:hAnsi="Times New Roman" w:cs="Times New Roman"/>
          <w:color w:val="333333"/>
          <w:kern w:val="0"/>
          <w:sz w:val="24"/>
          <w:szCs w:val="24"/>
          <w14:ligatures w14:val="none"/>
        </w:rPr>
        <w:t xml:space="preserve">oil </w:t>
      </w:r>
      <w:r w:rsidR="00692F78">
        <w:rPr>
          <w:rFonts w:ascii="Times New Roman" w:eastAsia="Times New Roman" w:hAnsi="Times New Roman" w:cs="Times New Roman"/>
          <w:color w:val="333333"/>
          <w:kern w:val="0"/>
          <w:sz w:val="24"/>
          <w:szCs w:val="24"/>
          <w14:ligatures w14:val="none"/>
        </w:rPr>
        <w:t xml:space="preserve">that </w:t>
      </w:r>
      <w:r w:rsidR="00083E6A">
        <w:rPr>
          <w:rFonts w:ascii="Times New Roman" w:eastAsia="Times New Roman" w:hAnsi="Times New Roman" w:cs="Times New Roman"/>
          <w:color w:val="333333"/>
          <w:kern w:val="0"/>
          <w:sz w:val="24"/>
          <w:szCs w:val="24"/>
          <w14:ligatures w14:val="none"/>
        </w:rPr>
        <w:t>is the subject of the</w:t>
      </w:r>
      <w:r w:rsidR="00692F78">
        <w:rPr>
          <w:rFonts w:ascii="Times New Roman" w:eastAsia="Times New Roman" w:hAnsi="Times New Roman" w:cs="Times New Roman"/>
          <w:color w:val="333333"/>
          <w:kern w:val="0"/>
          <w:sz w:val="24"/>
          <w:szCs w:val="24"/>
          <w14:ligatures w14:val="none"/>
        </w:rPr>
        <w:t xml:space="preserve"> incident </w:t>
      </w:r>
      <w:r w:rsidR="00083E6A">
        <w:rPr>
          <w:rFonts w:ascii="Times New Roman" w:eastAsia="Times New Roman" w:hAnsi="Times New Roman" w:cs="Times New Roman"/>
          <w:color w:val="333333"/>
          <w:kern w:val="0"/>
          <w:sz w:val="24"/>
          <w:szCs w:val="24"/>
          <w14:ligatures w14:val="none"/>
        </w:rPr>
        <w:t xml:space="preserve">on </w:t>
      </w:r>
      <w:r w:rsidR="00692F78">
        <w:rPr>
          <w:rFonts w:ascii="Times New Roman" w:eastAsia="Times New Roman" w:hAnsi="Times New Roman" w:cs="Times New Roman"/>
          <w:color w:val="333333"/>
          <w:kern w:val="0"/>
          <w:sz w:val="24"/>
          <w:szCs w:val="24"/>
          <w14:ligatures w14:val="none"/>
        </w:rPr>
        <w:t xml:space="preserve">which you based your claim submission.  </w:t>
      </w:r>
      <w:r w:rsidR="008D029D">
        <w:rPr>
          <w:rFonts w:ascii="Times New Roman" w:eastAsia="Times New Roman" w:hAnsi="Times New Roman" w:cs="Times New Roman"/>
          <w:color w:val="333333"/>
          <w:kern w:val="0"/>
          <w:sz w:val="24"/>
          <w:szCs w:val="24"/>
          <w14:ligatures w14:val="none"/>
        </w:rPr>
        <w:br/>
      </w:r>
    </w:p>
    <w:p w14:paraId="1E9B2A39" w14:textId="16013583"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 or statement from the</w:t>
      </w:r>
      <w:r w:rsidR="00011BF6">
        <w:rPr>
          <w:rFonts w:ascii="Times New Roman" w:eastAsia="Times New Roman" w:hAnsi="Times New Roman" w:cs="Times New Roman"/>
          <w:color w:val="333333"/>
          <w:kern w:val="0"/>
          <w:sz w:val="24"/>
          <w:szCs w:val="24"/>
          <w14:ligatures w14:val="none"/>
        </w:rPr>
        <w:t xml:space="preserve"> FOSC </w:t>
      </w:r>
      <w:r w:rsidR="008B3FD2">
        <w:rPr>
          <w:rFonts w:ascii="Times New Roman" w:eastAsia="Times New Roman" w:hAnsi="Times New Roman" w:cs="Times New Roman"/>
          <w:color w:val="333333"/>
          <w:kern w:val="0"/>
          <w:sz w:val="24"/>
          <w:szCs w:val="24"/>
          <w14:ligatures w14:val="none"/>
        </w:rPr>
        <w:t>attesting</w:t>
      </w:r>
      <w:r w:rsidRPr="008C16E9">
        <w:rPr>
          <w:rFonts w:ascii="Times New Roman" w:eastAsia="Times New Roman" w:hAnsi="Times New Roman" w:cs="Times New Roman"/>
          <w:color w:val="333333"/>
          <w:kern w:val="0"/>
          <w:sz w:val="24"/>
          <w:szCs w:val="24"/>
          <w14:ligatures w14:val="none"/>
        </w:rPr>
        <w:t>:</w:t>
      </w:r>
    </w:p>
    <w:p w14:paraId="41AF8DAC" w14:textId="53CEC008" w:rsidR="008C16E9" w:rsidRPr="00A3620D"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A3620D">
        <w:rPr>
          <w:rFonts w:ascii="Times New Roman" w:eastAsia="Times New Roman" w:hAnsi="Times New Roman" w:cs="Times New Roman"/>
          <w:color w:val="333333"/>
          <w:kern w:val="0"/>
          <w:sz w:val="24"/>
          <w:szCs w:val="24"/>
          <w14:ligatures w14:val="none"/>
        </w:rPr>
        <w:t xml:space="preserve">That your response </w:t>
      </w:r>
      <w:r w:rsidR="00834030">
        <w:rPr>
          <w:rFonts w:ascii="Times New Roman" w:eastAsia="Times New Roman" w:hAnsi="Times New Roman" w:cs="Times New Roman"/>
          <w:color w:val="333333"/>
          <w:kern w:val="0"/>
          <w:sz w:val="24"/>
          <w:szCs w:val="24"/>
          <w14:ligatures w14:val="none"/>
        </w:rPr>
        <w:t xml:space="preserve">activities were </w:t>
      </w:r>
      <w:r w:rsidRPr="00A3620D">
        <w:rPr>
          <w:rFonts w:ascii="Times New Roman" w:eastAsia="Times New Roman" w:hAnsi="Times New Roman" w:cs="Times New Roman"/>
          <w:color w:val="333333"/>
          <w:kern w:val="0"/>
          <w:sz w:val="24"/>
          <w:szCs w:val="24"/>
          <w14:ligatures w14:val="none"/>
        </w:rPr>
        <w:t>consistent with the </w:t>
      </w:r>
      <w:r w:rsidR="00FF1B52" w:rsidRPr="00A3620D">
        <w:rPr>
          <w:rFonts w:ascii="Times New Roman" w:hAnsi="Times New Roman" w:cs="Times New Roman"/>
          <w:sz w:val="24"/>
          <w:szCs w:val="24"/>
        </w:rPr>
        <w:t>National Contingency Plan or</w:t>
      </w:r>
      <w:r w:rsidR="00A3620D" w:rsidRPr="00A3620D">
        <w:rPr>
          <w:rFonts w:ascii="Times New Roman" w:hAnsi="Times New Roman" w:cs="Times New Roman"/>
          <w:sz w:val="24"/>
          <w:szCs w:val="24"/>
        </w:rPr>
        <w:t xml:space="preserve"> directed by the FOSC;</w:t>
      </w:r>
    </w:p>
    <w:p w14:paraId="11D65919" w14:textId="5041E1AD" w:rsidR="008C16E9" w:rsidRPr="00431976" w:rsidRDefault="008C16E9" w:rsidP="00431976">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That your level of effort </w:t>
      </w:r>
      <w:r w:rsidR="00766E26">
        <w:rPr>
          <w:rFonts w:ascii="Times New Roman" w:eastAsia="Times New Roman" w:hAnsi="Times New Roman" w:cs="Times New Roman"/>
          <w:color w:val="333333"/>
          <w:kern w:val="0"/>
          <w:sz w:val="24"/>
          <w:szCs w:val="24"/>
          <w14:ligatures w14:val="none"/>
        </w:rPr>
        <w:t>in responding to</w:t>
      </w:r>
      <w:r w:rsidRPr="008C16E9">
        <w:rPr>
          <w:rFonts w:ascii="Times New Roman" w:eastAsia="Times New Roman" w:hAnsi="Times New Roman" w:cs="Times New Roman"/>
          <w:color w:val="333333"/>
          <w:kern w:val="0"/>
          <w:sz w:val="24"/>
          <w:szCs w:val="24"/>
          <w14:ligatures w14:val="none"/>
        </w:rPr>
        <w:t xml:space="preserve"> the </w:t>
      </w:r>
      <w:r w:rsidR="00766E26">
        <w:rPr>
          <w:rFonts w:ascii="Times New Roman" w:eastAsia="Times New Roman" w:hAnsi="Times New Roman" w:cs="Times New Roman"/>
          <w:color w:val="333333"/>
          <w:kern w:val="0"/>
          <w:sz w:val="24"/>
          <w:szCs w:val="24"/>
          <w14:ligatures w14:val="none"/>
        </w:rPr>
        <w:t xml:space="preserve">oil </w:t>
      </w:r>
      <w:r w:rsidRPr="008C16E9">
        <w:rPr>
          <w:rFonts w:ascii="Times New Roman" w:eastAsia="Times New Roman" w:hAnsi="Times New Roman" w:cs="Times New Roman"/>
          <w:color w:val="333333"/>
          <w:kern w:val="0"/>
          <w:sz w:val="24"/>
          <w:szCs w:val="24"/>
          <w14:ligatures w14:val="none"/>
        </w:rPr>
        <w:t xml:space="preserve">spill was reasonable and necessary </w:t>
      </w:r>
      <w:r w:rsidR="007408D7">
        <w:rPr>
          <w:rFonts w:ascii="Times New Roman" w:eastAsia="Times New Roman" w:hAnsi="Times New Roman" w:cs="Times New Roman"/>
          <w:color w:val="333333"/>
          <w:kern w:val="0"/>
          <w:sz w:val="24"/>
          <w:szCs w:val="24"/>
          <w14:ligatures w14:val="none"/>
        </w:rPr>
        <w:t>to prevent, minimize, or mitigate the effects of the incident</w:t>
      </w:r>
      <w:r w:rsidR="00872B07">
        <w:rPr>
          <w:rFonts w:ascii="Times New Roman" w:eastAsia="Times New Roman" w:hAnsi="Times New Roman" w:cs="Times New Roman"/>
          <w:color w:val="333333"/>
          <w:kern w:val="0"/>
          <w:sz w:val="24"/>
          <w:szCs w:val="24"/>
          <w14:ligatures w14:val="none"/>
        </w:rPr>
        <w:t xml:space="preserve">; </w:t>
      </w:r>
      <w:r w:rsidR="00431976">
        <w:rPr>
          <w:rFonts w:ascii="Times New Roman" w:eastAsia="Times New Roman" w:hAnsi="Times New Roman" w:cs="Times New Roman"/>
          <w:color w:val="333333"/>
          <w:kern w:val="0"/>
          <w:sz w:val="24"/>
          <w:szCs w:val="24"/>
          <w14:ligatures w14:val="none"/>
        </w:rPr>
        <w:t>and</w:t>
      </w:r>
      <w:r w:rsidR="00431976" w:rsidRPr="00431976">
        <w:rPr>
          <w:rFonts w:ascii="Times New Roman" w:eastAsia="Times New Roman" w:hAnsi="Times New Roman" w:cs="Times New Roman"/>
          <w:color w:val="333333"/>
          <w:kern w:val="0"/>
          <w:sz w:val="24"/>
          <w:szCs w:val="24"/>
          <w14:ligatures w14:val="none"/>
        </w:rPr>
        <w:t xml:space="preserve"> </w:t>
      </w:r>
    </w:p>
    <w:p w14:paraId="6724D904" w14:textId="2C34C2F0"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The date the </w:t>
      </w:r>
      <w:r w:rsidR="00434C71">
        <w:rPr>
          <w:rFonts w:ascii="Times New Roman" w:eastAsia="Times New Roman" w:hAnsi="Times New Roman" w:cs="Times New Roman"/>
          <w:color w:val="333333"/>
          <w:kern w:val="0"/>
          <w:sz w:val="24"/>
          <w:szCs w:val="24"/>
          <w14:ligatures w14:val="none"/>
        </w:rPr>
        <w:t>FOSC considered all pollution removal activities complete.</w:t>
      </w:r>
      <w:r w:rsidR="008D029D">
        <w:rPr>
          <w:rFonts w:ascii="Times New Roman" w:eastAsia="Times New Roman" w:hAnsi="Times New Roman" w:cs="Times New Roman"/>
          <w:color w:val="333333"/>
          <w:kern w:val="0"/>
          <w:sz w:val="24"/>
          <w:szCs w:val="24"/>
          <w14:ligatures w14:val="none"/>
        </w:rPr>
        <w:br/>
      </w:r>
    </w:p>
    <w:p w14:paraId="0BA64C7E" w14:textId="67A8A9E3"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Contractor and subcontractor </w:t>
      </w:r>
      <w:r w:rsidR="008D029D">
        <w:rPr>
          <w:rFonts w:ascii="Times New Roman" w:eastAsia="Times New Roman" w:hAnsi="Times New Roman" w:cs="Times New Roman"/>
          <w:color w:val="333333"/>
          <w:kern w:val="0"/>
          <w:sz w:val="24"/>
          <w:szCs w:val="24"/>
          <w14:ligatures w14:val="none"/>
        </w:rPr>
        <w:t xml:space="preserve">rate schedules, </w:t>
      </w:r>
      <w:r w:rsidRPr="008C16E9">
        <w:rPr>
          <w:rFonts w:ascii="Times New Roman" w:eastAsia="Times New Roman" w:hAnsi="Times New Roman" w:cs="Times New Roman"/>
          <w:color w:val="333333"/>
          <w:kern w:val="0"/>
          <w:sz w:val="24"/>
          <w:szCs w:val="24"/>
          <w14:ligatures w14:val="none"/>
        </w:rPr>
        <w:t>invoices</w:t>
      </w:r>
      <w:r w:rsidR="0048410D">
        <w:rPr>
          <w:rFonts w:ascii="Times New Roman" w:eastAsia="Times New Roman" w:hAnsi="Times New Roman" w:cs="Times New Roman"/>
          <w:color w:val="333333"/>
          <w:kern w:val="0"/>
          <w:sz w:val="24"/>
          <w:szCs w:val="24"/>
          <w14:ligatures w14:val="none"/>
        </w:rPr>
        <w:t>,</w:t>
      </w:r>
      <w:r w:rsidRPr="008C16E9">
        <w:rPr>
          <w:rFonts w:ascii="Times New Roman" w:eastAsia="Times New Roman" w:hAnsi="Times New Roman" w:cs="Times New Roman"/>
          <w:color w:val="333333"/>
          <w:kern w:val="0"/>
          <w:sz w:val="24"/>
          <w:szCs w:val="24"/>
          <w14:ligatures w14:val="none"/>
        </w:rPr>
        <w:t xml:space="preserve"> and receipts</w:t>
      </w:r>
      <w:r w:rsidR="0048410D">
        <w:rPr>
          <w:rFonts w:ascii="Times New Roman" w:eastAsia="Times New Roman" w:hAnsi="Times New Roman" w:cs="Times New Roman"/>
          <w:color w:val="333333"/>
          <w:kern w:val="0"/>
          <w:sz w:val="24"/>
          <w:szCs w:val="24"/>
          <w14:ligatures w14:val="none"/>
        </w:rPr>
        <w:t>.</w:t>
      </w:r>
      <w:r w:rsidR="0048410D">
        <w:rPr>
          <w:rFonts w:ascii="Times New Roman" w:eastAsia="Times New Roman" w:hAnsi="Times New Roman" w:cs="Times New Roman"/>
          <w:color w:val="333333"/>
          <w:kern w:val="0"/>
          <w:sz w:val="24"/>
          <w:szCs w:val="24"/>
          <w14:ligatures w14:val="none"/>
        </w:rPr>
        <w:br/>
      </w:r>
    </w:p>
    <w:p w14:paraId="05D12FAE" w14:textId="714D219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Proof of payment (copies of cancelled checks or affidavits) indicating the date and the amount you paid each contractor and subcontractor</w:t>
      </w:r>
      <w:r w:rsidR="0048410D">
        <w:rPr>
          <w:rFonts w:ascii="Times New Roman" w:eastAsia="Times New Roman" w:hAnsi="Times New Roman" w:cs="Times New Roman"/>
          <w:color w:val="333333"/>
          <w:kern w:val="0"/>
          <w:sz w:val="24"/>
          <w:szCs w:val="24"/>
          <w14:ligatures w14:val="none"/>
        </w:rPr>
        <w:t>.</w:t>
      </w:r>
      <w:r w:rsidR="0048410D">
        <w:rPr>
          <w:rFonts w:ascii="Times New Roman" w:eastAsia="Times New Roman" w:hAnsi="Times New Roman" w:cs="Times New Roman"/>
          <w:color w:val="333333"/>
          <w:kern w:val="0"/>
          <w:sz w:val="24"/>
          <w:szCs w:val="24"/>
          <w14:ligatures w14:val="none"/>
        </w:rPr>
        <w:br/>
      </w:r>
    </w:p>
    <w:p w14:paraId="451ED8A3" w14:textId="63D7754D" w:rsidR="008C16E9" w:rsidRPr="008C16E9" w:rsidRDefault="00B8348B"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Contractor and subcontractor daily logs </w:t>
      </w:r>
      <w:r w:rsidR="008C16E9" w:rsidRPr="008C16E9">
        <w:rPr>
          <w:rFonts w:ascii="Times New Roman" w:eastAsia="Times New Roman" w:hAnsi="Times New Roman" w:cs="Times New Roman"/>
          <w:color w:val="333333"/>
          <w:kern w:val="0"/>
          <w:sz w:val="24"/>
          <w:szCs w:val="24"/>
          <w14:ligatures w14:val="none"/>
        </w:rPr>
        <w:t>that include:</w:t>
      </w:r>
    </w:p>
    <w:p w14:paraId="4B69C86B" w14:textId="66F9CA3C"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The names of personnel, labor categories/titles, hours worked, dates worked, and personnel rates</w:t>
      </w:r>
      <w:r w:rsidR="00B94A9B">
        <w:rPr>
          <w:rFonts w:ascii="Times New Roman" w:eastAsia="Times New Roman" w:hAnsi="Times New Roman" w:cs="Times New Roman"/>
          <w:color w:val="333333"/>
          <w:kern w:val="0"/>
          <w:sz w:val="24"/>
          <w:szCs w:val="24"/>
          <w14:ligatures w14:val="none"/>
        </w:rPr>
        <w:t>;</w:t>
      </w:r>
    </w:p>
    <w:p w14:paraId="343A9D98" w14:textId="08554CBE"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Equipment used, equipment rates, and hours/dates used</w:t>
      </w:r>
      <w:r w:rsidR="00B94A9B">
        <w:rPr>
          <w:rFonts w:ascii="Times New Roman" w:eastAsia="Times New Roman" w:hAnsi="Times New Roman" w:cs="Times New Roman"/>
          <w:color w:val="333333"/>
          <w:kern w:val="0"/>
          <w:sz w:val="24"/>
          <w:szCs w:val="24"/>
          <w14:ligatures w14:val="none"/>
        </w:rPr>
        <w:t>; and</w:t>
      </w:r>
    </w:p>
    <w:p w14:paraId="47BC9933" w14:textId="4F2D171A" w:rsidR="008C16E9" w:rsidRPr="008C16E9" w:rsidRDefault="008C16E9" w:rsidP="008C16E9">
      <w:pPr>
        <w:numPr>
          <w:ilvl w:val="1"/>
          <w:numId w:val="2"/>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Summary of work accomplished each day</w:t>
      </w:r>
      <w:r w:rsidR="00B94A9B">
        <w:rPr>
          <w:rFonts w:ascii="Times New Roman" w:eastAsia="Times New Roman" w:hAnsi="Times New Roman" w:cs="Times New Roman"/>
          <w:color w:val="333333"/>
          <w:kern w:val="0"/>
          <w:sz w:val="24"/>
          <w:szCs w:val="24"/>
          <w14:ligatures w14:val="none"/>
        </w:rPr>
        <w:t>.</w:t>
      </w:r>
      <w:r w:rsidR="00B94A9B">
        <w:rPr>
          <w:rFonts w:ascii="Times New Roman" w:eastAsia="Times New Roman" w:hAnsi="Times New Roman" w:cs="Times New Roman"/>
          <w:color w:val="333333"/>
          <w:kern w:val="0"/>
          <w:sz w:val="24"/>
          <w:szCs w:val="24"/>
          <w14:ligatures w14:val="none"/>
        </w:rPr>
        <w:br/>
      </w:r>
    </w:p>
    <w:p w14:paraId="294E1039" w14:textId="299E99F7"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Disposal manifests provided by the disposal facility</w:t>
      </w:r>
      <w:r w:rsidR="00B94A9B">
        <w:rPr>
          <w:rFonts w:ascii="Times New Roman" w:eastAsia="Times New Roman" w:hAnsi="Times New Roman" w:cs="Times New Roman"/>
          <w:color w:val="333333"/>
          <w:kern w:val="0"/>
          <w:sz w:val="24"/>
          <w:szCs w:val="24"/>
          <w14:ligatures w14:val="none"/>
        </w:rPr>
        <w:t>.</w:t>
      </w:r>
      <w:r w:rsidR="00925BF2">
        <w:rPr>
          <w:rFonts w:ascii="Times New Roman" w:eastAsia="Times New Roman" w:hAnsi="Times New Roman" w:cs="Times New Roman"/>
          <w:color w:val="333333"/>
          <w:kern w:val="0"/>
          <w:sz w:val="24"/>
          <w:szCs w:val="24"/>
          <w14:ligatures w14:val="none"/>
        </w:rPr>
        <w:br/>
      </w:r>
    </w:p>
    <w:p w14:paraId="32D11441" w14:textId="7CBE670D"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Disposal facility’s invoice </w:t>
      </w:r>
      <w:r w:rsidR="00925BF2">
        <w:rPr>
          <w:rFonts w:ascii="Times New Roman" w:eastAsia="Times New Roman" w:hAnsi="Times New Roman" w:cs="Times New Roman"/>
          <w:color w:val="333333"/>
          <w:kern w:val="0"/>
          <w:sz w:val="24"/>
          <w:szCs w:val="24"/>
          <w14:ligatures w14:val="none"/>
        </w:rPr>
        <w:t xml:space="preserve">with </w:t>
      </w:r>
      <w:r w:rsidRPr="008C16E9">
        <w:rPr>
          <w:rFonts w:ascii="Times New Roman" w:eastAsia="Times New Roman" w:hAnsi="Times New Roman" w:cs="Times New Roman"/>
          <w:color w:val="333333"/>
          <w:kern w:val="0"/>
          <w:sz w:val="24"/>
          <w:szCs w:val="24"/>
          <w14:ligatures w14:val="none"/>
        </w:rPr>
        <w:t>proof of payment</w:t>
      </w:r>
      <w:r w:rsidR="00925BF2">
        <w:rPr>
          <w:rFonts w:ascii="Times New Roman" w:eastAsia="Times New Roman" w:hAnsi="Times New Roman" w:cs="Times New Roman"/>
          <w:color w:val="333333"/>
          <w:kern w:val="0"/>
          <w:sz w:val="24"/>
          <w:szCs w:val="24"/>
          <w14:ligatures w14:val="none"/>
        </w:rPr>
        <w:t>.</w:t>
      </w:r>
      <w:r w:rsidR="00925BF2">
        <w:rPr>
          <w:rFonts w:ascii="Times New Roman" w:eastAsia="Times New Roman" w:hAnsi="Times New Roman" w:cs="Times New Roman"/>
          <w:color w:val="333333"/>
          <w:kern w:val="0"/>
          <w:sz w:val="24"/>
          <w:szCs w:val="24"/>
          <w14:ligatures w14:val="none"/>
        </w:rPr>
        <w:br/>
      </w:r>
    </w:p>
    <w:p w14:paraId="1A02C846" w14:textId="74BD94E0"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Affidavits</w:t>
      </w:r>
      <w:r w:rsidR="000A6CB6">
        <w:rPr>
          <w:rFonts w:ascii="Times New Roman" w:eastAsia="Times New Roman" w:hAnsi="Times New Roman" w:cs="Times New Roman"/>
          <w:color w:val="333333"/>
          <w:kern w:val="0"/>
          <w:sz w:val="24"/>
          <w:szCs w:val="24"/>
          <w14:ligatures w14:val="none"/>
        </w:rPr>
        <w:t xml:space="preserve"> or </w:t>
      </w:r>
      <w:r w:rsidRPr="008C16E9">
        <w:rPr>
          <w:rFonts w:ascii="Times New Roman" w:eastAsia="Times New Roman" w:hAnsi="Times New Roman" w:cs="Times New Roman"/>
          <w:color w:val="333333"/>
          <w:kern w:val="0"/>
          <w:sz w:val="24"/>
          <w:szCs w:val="24"/>
          <w14:ligatures w14:val="none"/>
        </w:rPr>
        <w:t>witness statements</w:t>
      </w:r>
      <w:r w:rsidR="00807BCC">
        <w:rPr>
          <w:rFonts w:ascii="Times New Roman" w:eastAsia="Times New Roman" w:hAnsi="Times New Roman" w:cs="Times New Roman"/>
          <w:color w:val="333333"/>
          <w:kern w:val="0"/>
          <w:sz w:val="24"/>
          <w:szCs w:val="24"/>
          <w14:ligatures w14:val="none"/>
        </w:rPr>
        <w:t xml:space="preserve"> attesting to the incident and your response to the incident.</w:t>
      </w:r>
      <w:r w:rsidR="00807BCC">
        <w:rPr>
          <w:rFonts w:ascii="Times New Roman" w:eastAsia="Times New Roman" w:hAnsi="Times New Roman" w:cs="Times New Roman"/>
          <w:color w:val="333333"/>
          <w:kern w:val="0"/>
          <w:sz w:val="24"/>
          <w:szCs w:val="24"/>
          <w14:ligatures w14:val="none"/>
        </w:rPr>
        <w:br/>
      </w:r>
    </w:p>
    <w:p w14:paraId="751C8951" w14:textId="5609B632" w:rsidR="00CF70F6" w:rsidRDefault="008C16E9" w:rsidP="00CF70F6">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Any </w:t>
      </w:r>
      <w:r w:rsidR="00636923">
        <w:rPr>
          <w:rFonts w:ascii="Times New Roman" w:eastAsia="Times New Roman" w:hAnsi="Times New Roman" w:cs="Times New Roman"/>
          <w:color w:val="333333"/>
          <w:kern w:val="0"/>
          <w:sz w:val="24"/>
          <w:szCs w:val="24"/>
          <w14:ligatures w14:val="none"/>
        </w:rPr>
        <w:t>additional</w:t>
      </w:r>
      <w:r w:rsidRPr="008C16E9">
        <w:rPr>
          <w:rFonts w:ascii="Times New Roman" w:eastAsia="Times New Roman" w:hAnsi="Times New Roman" w:cs="Times New Roman"/>
          <w:color w:val="333333"/>
          <w:kern w:val="0"/>
          <w:sz w:val="24"/>
          <w:szCs w:val="24"/>
          <w14:ligatures w14:val="none"/>
        </w:rPr>
        <w:t xml:space="preserve"> documentation </w:t>
      </w:r>
      <w:r w:rsidR="00636923">
        <w:rPr>
          <w:rFonts w:ascii="Times New Roman" w:eastAsia="Times New Roman" w:hAnsi="Times New Roman" w:cs="Times New Roman"/>
          <w:color w:val="333333"/>
          <w:kern w:val="0"/>
          <w:sz w:val="24"/>
          <w:szCs w:val="24"/>
          <w14:ligatures w14:val="none"/>
        </w:rPr>
        <w:t xml:space="preserve">that </w:t>
      </w:r>
      <w:r w:rsidRPr="008C16E9">
        <w:rPr>
          <w:rFonts w:ascii="Times New Roman" w:eastAsia="Times New Roman" w:hAnsi="Times New Roman" w:cs="Times New Roman"/>
          <w:color w:val="333333"/>
          <w:kern w:val="0"/>
          <w:sz w:val="24"/>
          <w:szCs w:val="24"/>
          <w14:ligatures w14:val="none"/>
        </w:rPr>
        <w:t>you feel supports your claim</w:t>
      </w:r>
      <w:r w:rsidR="00CF70F6">
        <w:rPr>
          <w:rFonts w:ascii="Times New Roman" w:eastAsia="Times New Roman" w:hAnsi="Times New Roman" w:cs="Times New Roman"/>
          <w:color w:val="333333"/>
          <w:kern w:val="0"/>
          <w:sz w:val="24"/>
          <w:szCs w:val="24"/>
          <w14:ligatures w14:val="none"/>
        </w:rPr>
        <w:t>.</w:t>
      </w:r>
    </w:p>
    <w:p w14:paraId="669B618C" w14:textId="77777777" w:rsid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6505764E" w14:textId="62CCD1D9"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CF70F6">
        <w:rPr>
          <w:rFonts w:ascii="Times New Roman" w:eastAsia="Times New Roman" w:hAnsi="Times New Roman" w:cs="Times New Roman"/>
          <w:color w:val="333333"/>
          <w:kern w:val="0"/>
          <w:sz w:val="28"/>
          <w:szCs w:val="28"/>
          <w:u w:val="single"/>
          <w14:ligatures w14:val="none"/>
        </w:rPr>
        <w:t>How to Submit Your Claim</w:t>
      </w:r>
    </w:p>
    <w:p w14:paraId="2645BAFF" w14:textId="77777777"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D987969" w14:textId="3D5E20E1"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 xml:space="preserve">Develop a </w:t>
      </w:r>
      <w:r w:rsidR="00FE0E05">
        <w:rPr>
          <w:rFonts w:ascii="Times New Roman" w:eastAsia="Times New Roman" w:hAnsi="Times New Roman" w:cs="Times New Roman"/>
          <w:color w:val="333333"/>
          <w:kern w:val="0"/>
          <w:sz w:val="24"/>
          <w:szCs w:val="24"/>
          <w14:ligatures w14:val="none"/>
        </w:rPr>
        <w:t>claim submission</w:t>
      </w:r>
      <w:r w:rsidRPr="00CF70F6">
        <w:rPr>
          <w:rFonts w:ascii="Times New Roman" w:eastAsia="Times New Roman" w:hAnsi="Times New Roman" w:cs="Times New Roman"/>
          <w:color w:val="333333"/>
          <w:kern w:val="0"/>
          <w:sz w:val="24"/>
          <w:szCs w:val="24"/>
          <w14:ligatures w14:val="none"/>
        </w:rPr>
        <w:t xml:space="preserve"> or complete the</w:t>
      </w:r>
      <w:r w:rsidR="00A02116">
        <w:rPr>
          <w:rFonts w:ascii="Times New Roman" w:eastAsia="Times New Roman" w:hAnsi="Times New Roman" w:cs="Times New Roman"/>
          <w:color w:val="333333"/>
          <w:kern w:val="0"/>
          <w:sz w:val="24"/>
          <w:szCs w:val="24"/>
          <w14:ligatures w14:val="none"/>
        </w:rPr>
        <w:t xml:space="preserve"> </w:t>
      </w:r>
      <w:hyperlink r:id="rId23" w:history="1">
        <w:r w:rsidR="008B20BE" w:rsidRPr="008B20BE">
          <w:rPr>
            <w:rStyle w:val="Hyperlink"/>
            <w:rFonts w:ascii="Times New Roman" w:eastAsia="Times New Roman" w:hAnsi="Times New Roman" w:cs="Times New Roman"/>
            <w:kern w:val="0"/>
            <w:sz w:val="24"/>
            <w:szCs w:val="24"/>
            <w14:ligatures w14:val="none"/>
          </w:rPr>
          <w:t>Optional OSLTF Claims Form</w:t>
        </w:r>
        <w:r w:rsidRPr="008B20BE">
          <w:rPr>
            <w:rStyle w:val="Hyperlink"/>
            <w:rFonts w:ascii="Times New Roman" w:eastAsia="Times New Roman" w:hAnsi="Times New Roman" w:cs="Times New Roman"/>
            <w:kern w:val="0"/>
            <w:sz w:val="24"/>
            <w:szCs w:val="24"/>
            <w14:ligatures w14:val="none"/>
          </w:rPr>
          <w:t> </w:t>
        </w:r>
      </w:hyperlink>
      <w:r w:rsidRPr="00CF70F6">
        <w:rPr>
          <w:rFonts w:ascii="Times New Roman" w:eastAsia="Times New Roman" w:hAnsi="Times New Roman" w:cs="Times New Roman"/>
          <w:color w:val="333333"/>
          <w:kern w:val="0"/>
          <w:sz w:val="24"/>
          <w:szCs w:val="24"/>
          <w14:ligatures w14:val="none"/>
        </w:rPr>
        <w:t>that describes your claim</w:t>
      </w:r>
      <w:r w:rsidR="004E79BC">
        <w:rPr>
          <w:rFonts w:ascii="Times New Roman" w:eastAsia="Times New Roman" w:hAnsi="Times New Roman" w:cs="Times New Roman"/>
          <w:color w:val="333333"/>
          <w:kern w:val="0"/>
          <w:sz w:val="24"/>
          <w:szCs w:val="24"/>
          <w14:ligatures w14:val="none"/>
        </w:rPr>
        <w:t>.</w:t>
      </w:r>
    </w:p>
    <w:p w14:paraId="7D767A45" w14:textId="77777777" w:rsidR="00CF70F6" w:rsidRPr="00CF70F6" w:rsidRDefault="00CF70F6"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Attach supporting documentation, such as those listed above.</w:t>
      </w:r>
    </w:p>
    <w:p w14:paraId="46AFE3FB" w14:textId="15701074" w:rsidR="00BA762B" w:rsidRPr="00651C90" w:rsidRDefault="00E6199E" w:rsidP="00203D8C">
      <w:pPr>
        <w:numPr>
          <w:ilvl w:val="0"/>
          <w:numId w:val="3"/>
        </w:numPr>
        <w:shd w:val="clear" w:color="auto" w:fill="FFFFFF"/>
        <w:spacing w:after="0" w:line="240" w:lineRule="auto"/>
        <w:ind w:left="990"/>
        <w:textAlignment w:val="baseline"/>
        <w:rPr>
          <w:rFonts w:ascii="Times New Roman" w:hAnsi="Times New Roman" w:cs="Times New Roman"/>
          <w:color w:val="333333"/>
          <w:sz w:val="24"/>
          <w:szCs w:val="24"/>
          <w:shd w:val="clear" w:color="auto" w:fill="FFFFFF"/>
        </w:rPr>
      </w:pPr>
      <w:r w:rsidRPr="00651C90">
        <w:rPr>
          <w:rFonts w:ascii="Times New Roman" w:hAnsi="Times New Roman" w:cs="Times New Roman"/>
          <w:color w:val="333333"/>
          <w:sz w:val="24"/>
          <w:szCs w:val="24"/>
          <w:shd w:val="clear" w:color="auto" w:fill="FFFFFF"/>
        </w:rPr>
        <w:lastRenderedPageBreak/>
        <w:t xml:space="preserve">Submit your </w:t>
      </w:r>
      <w:r w:rsidR="00852897" w:rsidRPr="00651C90">
        <w:rPr>
          <w:rFonts w:ascii="Times New Roman" w:hAnsi="Times New Roman" w:cs="Times New Roman"/>
          <w:color w:val="333333"/>
          <w:sz w:val="24"/>
          <w:szCs w:val="24"/>
          <w:shd w:val="clear" w:color="auto" w:fill="FFFFFF"/>
        </w:rPr>
        <w:t xml:space="preserve">removal cost </w:t>
      </w:r>
      <w:r w:rsidR="00BA762B" w:rsidRPr="00651C90">
        <w:rPr>
          <w:rFonts w:ascii="Times New Roman" w:hAnsi="Times New Roman" w:cs="Times New Roman"/>
          <w:color w:val="333333"/>
          <w:sz w:val="24"/>
          <w:szCs w:val="24"/>
          <w:shd w:val="clear" w:color="auto" w:fill="FFFFFF"/>
        </w:rPr>
        <w:t>claim submission</w:t>
      </w:r>
      <w:r w:rsidRPr="00651C90">
        <w:rPr>
          <w:rFonts w:ascii="Times New Roman" w:hAnsi="Times New Roman" w:cs="Times New Roman"/>
          <w:color w:val="333333"/>
          <w:sz w:val="24"/>
          <w:szCs w:val="24"/>
          <w:shd w:val="clear" w:color="auto" w:fill="FFFFFF"/>
        </w:rPr>
        <w:t xml:space="preserve"> electronically</w:t>
      </w:r>
      <w:r w:rsidR="00BA762B" w:rsidRPr="00651C90">
        <w:rPr>
          <w:rFonts w:ascii="Times New Roman" w:hAnsi="Times New Roman" w:cs="Times New Roman"/>
          <w:color w:val="333333"/>
          <w:sz w:val="24"/>
          <w:szCs w:val="24"/>
          <w:shd w:val="clear" w:color="auto" w:fill="FFFFFF"/>
        </w:rPr>
        <w:t xml:space="preserve"> to the NPFC Claims Division at </w:t>
      </w:r>
      <w:bookmarkStart w:id="1" w:name="_Hlk153962420"/>
      <w:r w:rsidR="00BA762B" w:rsidRPr="00651C90">
        <w:rPr>
          <w:rFonts w:ascii="Times New Roman" w:hAnsi="Times New Roman" w:cs="Times New Roman"/>
          <w:color w:val="333333"/>
          <w:sz w:val="24"/>
          <w:szCs w:val="24"/>
          <w:shd w:val="clear" w:color="auto" w:fill="FFFFFF"/>
        </w:rPr>
        <w:fldChar w:fldCharType="begin"/>
      </w:r>
      <w:r w:rsidR="00BA762B" w:rsidRPr="00651C90">
        <w:rPr>
          <w:rFonts w:ascii="Times New Roman" w:hAnsi="Times New Roman" w:cs="Times New Roman"/>
          <w:color w:val="333333"/>
          <w:sz w:val="24"/>
          <w:szCs w:val="24"/>
          <w:shd w:val="clear" w:color="auto" w:fill="FFFFFF"/>
        </w:rPr>
        <w:instrText>HYPERLINK "mailto:hqs-smb-npfc-claimsinfo@uscg.mil"</w:instrText>
      </w:r>
      <w:r w:rsidR="00BA762B" w:rsidRPr="00651C90">
        <w:rPr>
          <w:rFonts w:ascii="Times New Roman" w:hAnsi="Times New Roman" w:cs="Times New Roman"/>
          <w:color w:val="333333"/>
          <w:sz w:val="24"/>
          <w:szCs w:val="24"/>
          <w:shd w:val="clear" w:color="auto" w:fill="FFFFFF"/>
        </w:rPr>
      </w:r>
      <w:r w:rsidR="00BA762B" w:rsidRPr="00651C90">
        <w:rPr>
          <w:rFonts w:ascii="Times New Roman" w:hAnsi="Times New Roman" w:cs="Times New Roman"/>
          <w:color w:val="333333"/>
          <w:sz w:val="24"/>
          <w:szCs w:val="24"/>
          <w:shd w:val="clear" w:color="auto" w:fill="FFFFFF"/>
        </w:rPr>
        <w:fldChar w:fldCharType="separate"/>
      </w:r>
      <w:r w:rsidR="00BA762B" w:rsidRPr="00651C90">
        <w:rPr>
          <w:rStyle w:val="Hyperlink"/>
          <w:rFonts w:ascii="Times New Roman" w:hAnsi="Times New Roman" w:cs="Times New Roman"/>
          <w:sz w:val="24"/>
          <w:szCs w:val="24"/>
          <w:shd w:val="clear" w:color="auto" w:fill="FFFFFF"/>
        </w:rPr>
        <w:t>hqs-smb-npfc-claimsinfo@uscg.mil</w:t>
      </w:r>
      <w:r w:rsidR="00BA762B" w:rsidRPr="00651C90">
        <w:rPr>
          <w:rFonts w:ascii="Times New Roman" w:hAnsi="Times New Roman" w:cs="Times New Roman"/>
          <w:color w:val="333333"/>
          <w:sz w:val="24"/>
          <w:szCs w:val="24"/>
          <w:shd w:val="clear" w:color="auto" w:fill="FFFFFF"/>
        </w:rPr>
        <w:fldChar w:fldCharType="end"/>
      </w:r>
      <w:r w:rsidR="00BA762B" w:rsidRPr="00651C90">
        <w:rPr>
          <w:rFonts w:ascii="Times New Roman" w:hAnsi="Times New Roman" w:cs="Times New Roman"/>
          <w:color w:val="333333"/>
          <w:sz w:val="24"/>
          <w:szCs w:val="24"/>
          <w:shd w:val="clear" w:color="auto" w:fill="FFFFFF"/>
        </w:rPr>
        <w:t>.</w:t>
      </w:r>
      <w:bookmarkEnd w:id="1"/>
      <w:r w:rsidR="00BA762B" w:rsidRPr="00651C90">
        <w:rPr>
          <w:rFonts w:ascii="Times New Roman" w:hAnsi="Times New Roman" w:cs="Times New Roman"/>
          <w:color w:val="333333"/>
          <w:sz w:val="24"/>
          <w:szCs w:val="24"/>
          <w:shd w:val="clear" w:color="auto" w:fill="FFFFFF"/>
        </w:rPr>
        <w:t xml:space="preserve">  </w:t>
      </w:r>
      <w:r w:rsidR="00D72C84" w:rsidRPr="000C2E70">
        <w:rPr>
          <w:rFonts w:ascii="Times New Roman" w:hAnsi="Times New Roman" w:cs="Times New Roman"/>
          <w:color w:val="333333"/>
          <w:sz w:val="24"/>
          <w:szCs w:val="24"/>
          <w:shd w:val="clear" w:color="auto" w:fill="FFFFFF"/>
        </w:rPr>
        <w:t xml:space="preserve">Please note, the NPFC’s email server will only accept email attachments up to 8MB in size and any attachments larger than 8MB will be rejected by the NPFC’s mail server.  As such, the NPFC recommends claimants </w:t>
      </w:r>
      <w:r w:rsidR="00D72C84">
        <w:rPr>
          <w:rFonts w:ascii="Times New Roman" w:hAnsi="Times New Roman" w:cs="Times New Roman"/>
          <w:color w:val="333333"/>
          <w:sz w:val="24"/>
          <w:szCs w:val="24"/>
          <w:shd w:val="clear" w:color="auto" w:fill="FFFFFF"/>
        </w:rPr>
        <w:t xml:space="preserve">request a drop-off for any supporting claim documents in excess of 8MB within their claim </w:t>
      </w:r>
      <w:r w:rsidR="003C59B8">
        <w:rPr>
          <w:rFonts w:ascii="Times New Roman" w:hAnsi="Times New Roman" w:cs="Times New Roman"/>
          <w:color w:val="333333"/>
          <w:sz w:val="24"/>
          <w:szCs w:val="24"/>
          <w:shd w:val="clear" w:color="auto" w:fill="FFFFFF"/>
        </w:rPr>
        <w:t xml:space="preserve">submission </w:t>
      </w:r>
      <w:r w:rsidR="00D72C84">
        <w:rPr>
          <w:rFonts w:ascii="Times New Roman" w:hAnsi="Times New Roman" w:cs="Times New Roman"/>
          <w:color w:val="333333"/>
          <w:sz w:val="24"/>
          <w:szCs w:val="24"/>
          <w:shd w:val="clear" w:color="auto" w:fill="FFFFFF"/>
        </w:rPr>
        <w:t xml:space="preserve">email to the NPFC. Upon receipt of your electronic claim submission and email request to drop-off additional documents, </w:t>
      </w:r>
      <w:r w:rsidR="00D72C84" w:rsidRPr="000C2E70">
        <w:rPr>
          <w:rFonts w:ascii="Times New Roman" w:hAnsi="Times New Roman" w:cs="Times New Roman"/>
          <w:color w:val="333333"/>
          <w:sz w:val="24"/>
          <w:szCs w:val="24"/>
          <w:shd w:val="clear" w:color="auto" w:fill="FFFFFF"/>
        </w:rPr>
        <w:t xml:space="preserve">the </w:t>
      </w:r>
      <w:r w:rsidR="00D72C84">
        <w:rPr>
          <w:rFonts w:ascii="Times New Roman" w:hAnsi="Times New Roman" w:cs="Times New Roman"/>
          <w:color w:val="333333"/>
          <w:sz w:val="24"/>
          <w:szCs w:val="24"/>
          <w:shd w:val="clear" w:color="auto" w:fill="FFFFFF"/>
        </w:rPr>
        <w:t xml:space="preserve">NPFC will send you a link to the </w:t>
      </w:r>
      <w:r w:rsidR="00D72C84" w:rsidRPr="000C2E70">
        <w:rPr>
          <w:rFonts w:ascii="Times New Roman" w:hAnsi="Times New Roman" w:cs="Times New Roman"/>
          <w:color w:val="333333"/>
          <w:sz w:val="24"/>
          <w:szCs w:val="24"/>
          <w:shd w:val="clear" w:color="auto" w:fill="FFFFFF"/>
        </w:rPr>
        <w:t xml:space="preserve">DoD SAFE server </w:t>
      </w:r>
      <w:r w:rsidR="00D72C84">
        <w:rPr>
          <w:rFonts w:ascii="Times New Roman" w:hAnsi="Times New Roman" w:cs="Times New Roman"/>
          <w:color w:val="333333"/>
          <w:sz w:val="24"/>
          <w:szCs w:val="24"/>
          <w:shd w:val="clear" w:color="auto" w:fill="FFFFFF"/>
        </w:rPr>
        <w:t xml:space="preserve">that will allow you to upload your additional documents </w:t>
      </w:r>
      <w:r w:rsidR="00D72C84" w:rsidRPr="000C2E70">
        <w:rPr>
          <w:rFonts w:ascii="Times New Roman" w:hAnsi="Times New Roman" w:cs="Times New Roman"/>
          <w:color w:val="333333"/>
          <w:sz w:val="24"/>
          <w:szCs w:val="24"/>
          <w:shd w:val="clear" w:color="auto" w:fill="FFFFFF"/>
        </w:rPr>
        <w:t>us</w:t>
      </w:r>
      <w:r w:rsidR="00D72C84">
        <w:rPr>
          <w:rFonts w:ascii="Times New Roman" w:hAnsi="Times New Roman" w:cs="Times New Roman"/>
          <w:color w:val="333333"/>
          <w:sz w:val="24"/>
          <w:szCs w:val="24"/>
          <w:shd w:val="clear" w:color="auto" w:fill="FFFFFF"/>
        </w:rPr>
        <w:t>ing</w:t>
      </w:r>
      <w:r w:rsidR="00D72C84" w:rsidRPr="000C2E70">
        <w:rPr>
          <w:rFonts w:ascii="Times New Roman" w:hAnsi="Times New Roman" w:cs="Times New Roman"/>
          <w:color w:val="333333"/>
          <w:sz w:val="24"/>
          <w:szCs w:val="24"/>
          <w:shd w:val="clear" w:color="auto" w:fill="FFFFFF"/>
        </w:rPr>
        <w:t xml:space="preserve"> the NPFC’s Claims Division email account </w:t>
      </w:r>
      <w:hyperlink r:id="rId24" w:history="1">
        <w:r w:rsidR="00D72C84" w:rsidRPr="000C2E70">
          <w:rPr>
            <w:rStyle w:val="Hyperlink"/>
            <w:rFonts w:ascii="Times New Roman" w:hAnsi="Times New Roman" w:cs="Times New Roman"/>
            <w:sz w:val="24"/>
            <w:szCs w:val="24"/>
            <w:shd w:val="clear" w:color="auto" w:fill="FFFFFF"/>
          </w:rPr>
          <w:t>hqs-smb-npfc-claimsinfo@uscg.mil</w:t>
        </w:r>
      </w:hyperlink>
      <w:r w:rsidR="00D72C84" w:rsidRPr="000C2E70">
        <w:rPr>
          <w:rFonts w:ascii="Times New Roman" w:hAnsi="Times New Roman" w:cs="Times New Roman"/>
          <w:color w:val="333333"/>
          <w:sz w:val="24"/>
          <w:szCs w:val="24"/>
          <w:shd w:val="clear" w:color="auto" w:fill="FFFFFF"/>
        </w:rPr>
        <w:t xml:space="preserve"> as the recipient of </w:t>
      </w:r>
      <w:r w:rsidR="00D72C84">
        <w:rPr>
          <w:rFonts w:ascii="Times New Roman" w:hAnsi="Times New Roman" w:cs="Times New Roman"/>
          <w:color w:val="333333"/>
          <w:sz w:val="24"/>
          <w:szCs w:val="24"/>
          <w:shd w:val="clear" w:color="auto" w:fill="FFFFFF"/>
        </w:rPr>
        <w:t>your</w:t>
      </w:r>
      <w:r w:rsidR="00D72C84" w:rsidRPr="000C2E70">
        <w:rPr>
          <w:rFonts w:ascii="Times New Roman" w:hAnsi="Times New Roman" w:cs="Times New Roman"/>
          <w:color w:val="333333"/>
          <w:sz w:val="24"/>
          <w:szCs w:val="24"/>
          <w:shd w:val="clear" w:color="auto" w:fill="FFFFFF"/>
        </w:rPr>
        <w:t xml:space="preserve"> documents.</w:t>
      </w:r>
      <w:r w:rsidR="00651C90">
        <w:rPr>
          <w:rFonts w:ascii="Times New Roman" w:hAnsi="Times New Roman" w:cs="Times New Roman"/>
          <w:color w:val="333333"/>
          <w:sz w:val="24"/>
          <w:szCs w:val="24"/>
          <w:shd w:val="clear" w:color="auto" w:fill="FFFFFF"/>
        </w:rPr>
        <w:br/>
      </w:r>
    </w:p>
    <w:p w14:paraId="64C9F3DD" w14:textId="6DA05FC1" w:rsidR="00BA762B" w:rsidRDefault="000F21B0" w:rsidP="00BE0693">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the alternative</w:t>
      </w:r>
      <w:r w:rsidR="00A81779">
        <w:rPr>
          <w:rFonts w:ascii="Times New Roman" w:hAnsi="Times New Roman" w:cs="Times New Roman"/>
          <w:color w:val="333333"/>
          <w:sz w:val="24"/>
          <w:szCs w:val="24"/>
          <w:shd w:val="clear" w:color="auto" w:fill="FFFFFF"/>
        </w:rPr>
        <w:t xml:space="preserve">, you can </w:t>
      </w:r>
      <w:r w:rsidR="00DE0C51">
        <w:rPr>
          <w:rFonts w:ascii="Times New Roman" w:hAnsi="Times New Roman" w:cs="Times New Roman"/>
          <w:color w:val="333333"/>
          <w:sz w:val="24"/>
          <w:szCs w:val="24"/>
          <w:shd w:val="clear" w:color="auto" w:fill="FFFFFF"/>
        </w:rPr>
        <w:t>mail</w:t>
      </w:r>
      <w:r w:rsidR="003B7C68">
        <w:rPr>
          <w:rFonts w:ascii="Times New Roman" w:hAnsi="Times New Roman" w:cs="Times New Roman"/>
          <w:color w:val="333333"/>
          <w:sz w:val="24"/>
          <w:szCs w:val="24"/>
          <w:shd w:val="clear" w:color="auto" w:fill="FFFFFF"/>
        </w:rPr>
        <w:t xml:space="preserve"> </w:t>
      </w:r>
      <w:r w:rsidR="00A81779">
        <w:rPr>
          <w:rFonts w:ascii="Times New Roman" w:hAnsi="Times New Roman" w:cs="Times New Roman"/>
          <w:color w:val="333333"/>
          <w:sz w:val="24"/>
          <w:szCs w:val="24"/>
          <w:shd w:val="clear" w:color="auto" w:fill="FFFFFF"/>
        </w:rPr>
        <w:t xml:space="preserve">your claim submission </w:t>
      </w:r>
      <w:r w:rsidR="00DE0C51">
        <w:rPr>
          <w:rFonts w:ascii="Times New Roman" w:hAnsi="Times New Roman" w:cs="Times New Roman"/>
          <w:color w:val="333333"/>
          <w:sz w:val="24"/>
          <w:szCs w:val="24"/>
          <w:shd w:val="clear" w:color="auto" w:fill="FFFFFF"/>
        </w:rPr>
        <w:t>with</w:t>
      </w:r>
      <w:r w:rsidR="00A81779">
        <w:rPr>
          <w:rFonts w:ascii="Times New Roman" w:hAnsi="Times New Roman" w:cs="Times New Roman"/>
          <w:color w:val="333333"/>
          <w:sz w:val="24"/>
          <w:szCs w:val="24"/>
          <w:shd w:val="clear" w:color="auto" w:fill="FFFFFF"/>
        </w:rPr>
        <w:t xml:space="preserve"> supporting </w:t>
      </w:r>
      <w:r w:rsidR="003B7C68">
        <w:rPr>
          <w:rFonts w:ascii="Times New Roman" w:hAnsi="Times New Roman" w:cs="Times New Roman"/>
          <w:color w:val="333333"/>
          <w:sz w:val="24"/>
          <w:szCs w:val="24"/>
          <w:shd w:val="clear" w:color="auto" w:fill="FFFFFF"/>
        </w:rPr>
        <w:t xml:space="preserve">documentation via US Postal Service or other </w:t>
      </w:r>
      <w:r w:rsidR="00B11A18">
        <w:rPr>
          <w:rFonts w:ascii="Times New Roman" w:hAnsi="Times New Roman" w:cs="Times New Roman"/>
          <w:color w:val="333333"/>
          <w:sz w:val="24"/>
          <w:szCs w:val="24"/>
          <w:shd w:val="clear" w:color="auto" w:fill="FFFFFF"/>
        </w:rPr>
        <w:t xml:space="preserve">mail </w:t>
      </w:r>
      <w:r w:rsidR="00D00C9F">
        <w:rPr>
          <w:rFonts w:ascii="Times New Roman" w:hAnsi="Times New Roman" w:cs="Times New Roman"/>
          <w:color w:val="333333"/>
          <w:sz w:val="24"/>
          <w:szCs w:val="24"/>
          <w:shd w:val="clear" w:color="auto" w:fill="FFFFFF"/>
        </w:rPr>
        <w:t xml:space="preserve">service </w:t>
      </w:r>
      <w:r w:rsidR="003B7C68">
        <w:rPr>
          <w:rFonts w:ascii="Times New Roman" w:hAnsi="Times New Roman" w:cs="Times New Roman"/>
          <w:color w:val="333333"/>
          <w:sz w:val="24"/>
          <w:szCs w:val="24"/>
          <w:shd w:val="clear" w:color="auto" w:fill="FFFFFF"/>
        </w:rPr>
        <w:t>carriers to</w:t>
      </w:r>
      <w:r w:rsidR="00DE0C51">
        <w:rPr>
          <w:rFonts w:ascii="Times New Roman" w:hAnsi="Times New Roman" w:cs="Times New Roman"/>
          <w:color w:val="333333"/>
          <w:sz w:val="24"/>
          <w:szCs w:val="24"/>
          <w:shd w:val="clear" w:color="auto" w:fill="FFFFFF"/>
        </w:rPr>
        <w:t xml:space="preserve"> the following address</w:t>
      </w:r>
      <w:r w:rsidR="00BA762B">
        <w:rPr>
          <w:rFonts w:ascii="Times New Roman" w:hAnsi="Times New Roman" w:cs="Times New Roman"/>
          <w:color w:val="333333"/>
          <w:sz w:val="24"/>
          <w:szCs w:val="24"/>
          <w:shd w:val="clear" w:color="auto" w:fill="FFFFFF"/>
        </w:rPr>
        <w:t>:</w:t>
      </w:r>
    </w:p>
    <w:p w14:paraId="329D63C4"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5B09210E"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CG National Pollution Funds Center: Claims</w:t>
      </w:r>
    </w:p>
    <w:p w14:paraId="08460189"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US Coast Guard Stop 7605 </w:t>
      </w:r>
    </w:p>
    <w:p w14:paraId="00B5AA62"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2703 Martin Luther King Jr Ave. SE </w:t>
      </w:r>
    </w:p>
    <w:p w14:paraId="54561B43" w14:textId="77777777" w:rsidR="00BA762B"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Washington DC 20593-7605</w:t>
      </w:r>
    </w:p>
    <w:p w14:paraId="0660B2E2" w14:textId="77777777" w:rsidR="00BA762B" w:rsidRDefault="00BA762B" w:rsidP="00BA762B">
      <w:pPr>
        <w:pStyle w:val="ListParagraph"/>
        <w:rPr>
          <w:rFonts w:ascii="Times New Roman" w:hAnsi="Times New Roman" w:cs="Times New Roman"/>
          <w:sz w:val="24"/>
          <w:szCs w:val="24"/>
        </w:rPr>
      </w:pPr>
    </w:p>
    <w:p w14:paraId="2792B087" w14:textId="44BC0289" w:rsidR="00EB13B7" w:rsidRPr="00651C90" w:rsidRDefault="00757C09" w:rsidP="00651C90">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sz w:val="24"/>
          <w:szCs w:val="24"/>
        </w:rPr>
        <w:t>Note – all mail intended for the NPFC is screened before delivery to our office.  In the past, the irradiation methods employed during screening have destroyed CDs and thumb-drives mailed to the NPFC in support of claim submissions.  As such, the NPFC Claims Division may ask you to provide your information electronically via the DoD SAFE site if the CDs/thumb drives provided in support of your claim submission are damaged during the screening process.</w:t>
      </w:r>
      <w:r w:rsidR="00EB13B7">
        <w:rPr>
          <w:rFonts w:ascii="Times New Roman" w:eastAsia="Times New Roman" w:hAnsi="Times New Roman" w:cs="Times New Roman"/>
          <w:color w:val="333333"/>
          <w:sz w:val="28"/>
          <w:szCs w:val="28"/>
          <w:u w:val="single"/>
        </w:rPr>
        <w:br/>
      </w:r>
    </w:p>
    <w:p w14:paraId="5F6B7988" w14:textId="2C71DF5D" w:rsidR="007947A0" w:rsidRPr="008909C0" w:rsidRDefault="00E62A88" w:rsidP="008909C0">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Questions</w:t>
      </w:r>
      <w:r w:rsidR="008909C0">
        <w:rPr>
          <w:rFonts w:ascii="Times New Roman" w:eastAsia="Times New Roman" w:hAnsi="Times New Roman" w:cs="Times New Roman"/>
          <w:color w:val="333333"/>
          <w:kern w:val="0"/>
          <w:sz w:val="28"/>
          <w:szCs w:val="28"/>
          <w:u w:val="single"/>
          <w14:ligatures w14:val="none"/>
        </w:rPr>
        <w:br/>
      </w:r>
    </w:p>
    <w:p w14:paraId="0201C028" w14:textId="3FAEE430" w:rsidR="005F6271" w:rsidRDefault="0072124F" w:rsidP="005F627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2124F">
        <w:rPr>
          <w:rFonts w:ascii="Times New Roman" w:hAnsi="Times New Roman" w:cs="Times New Roman"/>
          <w:color w:val="333333"/>
          <w:sz w:val="24"/>
          <w:szCs w:val="24"/>
          <w:shd w:val="clear" w:color="auto" w:fill="FFFFFF"/>
        </w:rPr>
        <w:t>he NPFC maintains a toll-free number that’s monitored Monday – Friday from 7:00 a.m. to 4</w:t>
      </w:r>
      <w:r w:rsidR="00972B17">
        <w:rPr>
          <w:rFonts w:ascii="Times New Roman" w:hAnsi="Times New Roman" w:cs="Times New Roman"/>
          <w:color w:val="333333"/>
          <w:sz w:val="24"/>
          <w:szCs w:val="24"/>
          <w:shd w:val="clear" w:color="auto" w:fill="FFFFFF"/>
        </w:rPr>
        <w:t>:00</w:t>
      </w:r>
      <w:r w:rsidRPr="0072124F">
        <w:rPr>
          <w:rFonts w:ascii="Times New Roman" w:hAnsi="Times New Roman" w:cs="Times New Roman"/>
          <w:color w:val="333333"/>
          <w:sz w:val="24"/>
          <w:szCs w:val="24"/>
          <w:shd w:val="clear" w:color="auto" w:fill="FFFFFF"/>
        </w:rPr>
        <w:t xml:space="preserve"> p.m. </w:t>
      </w:r>
      <w:r w:rsidR="00A86A3A">
        <w:rPr>
          <w:rFonts w:ascii="Times New Roman" w:hAnsi="Times New Roman" w:cs="Times New Roman"/>
          <w:color w:val="333333"/>
          <w:sz w:val="24"/>
          <w:szCs w:val="24"/>
          <w:shd w:val="clear" w:color="auto" w:fill="FFFFFF"/>
        </w:rPr>
        <w:t>EST.</w:t>
      </w:r>
      <w:r w:rsidRPr="0072124F">
        <w:rPr>
          <w:rFonts w:ascii="Times New Roman" w:hAnsi="Times New Roman" w:cs="Times New Roman"/>
          <w:color w:val="333333"/>
          <w:sz w:val="24"/>
          <w:szCs w:val="24"/>
          <w:shd w:val="clear" w:color="auto" w:fill="FFFFFF"/>
        </w:rPr>
        <w:t xml:space="preserve"> The toll-free number is 1-800-280-7118.  You can also email the NPFC Claims Division at </w:t>
      </w:r>
      <w:hyperlink r:id="rId25" w:history="1">
        <w:r w:rsidRPr="0072124F">
          <w:rPr>
            <w:rStyle w:val="Hyperlink"/>
            <w:rFonts w:ascii="Times New Roman" w:hAnsi="Times New Roman" w:cs="Times New Roman"/>
            <w:sz w:val="24"/>
            <w:szCs w:val="24"/>
            <w:shd w:val="clear" w:color="auto" w:fill="FFFFFF"/>
          </w:rPr>
          <w:t>hqs-smb-npfc-claimsinfo@uscg.mil</w:t>
        </w:r>
      </w:hyperlink>
      <w:r w:rsidRPr="0072124F">
        <w:rPr>
          <w:rFonts w:ascii="Times New Roman" w:hAnsi="Times New Roman" w:cs="Times New Roman"/>
          <w:color w:val="333333"/>
          <w:sz w:val="24"/>
          <w:szCs w:val="24"/>
          <w:shd w:val="clear" w:color="auto" w:fill="FFFFFF"/>
        </w:rPr>
        <w:t>.  Calls or emails placed to the NPFC Claims Division after normal working hours, or on Holidays/weekends, will be responded to on the next business day.</w:t>
      </w:r>
      <w:r w:rsidR="008909C0">
        <w:rPr>
          <w:rFonts w:ascii="Times New Roman" w:hAnsi="Times New Roman" w:cs="Times New Roman"/>
          <w:color w:val="333333"/>
          <w:sz w:val="24"/>
          <w:szCs w:val="24"/>
          <w:shd w:val="clear" w:color="auto" w:fill="FFFFFF"/>
        </w:rPr>
        <w:br/>
      </w:r>
      <w:r w:rsidR="005F6271">
        <w:rPr>
          <w:rFonts w:ascii="Times New Roman" w:eastAsia="Times New Roman" w:hAnsi="Times New Roman" w:cs="Times New Roman"/>
          <w:color w:val="333333"/>
          <w:kern w:val="0"/>
          <w:sz w:val="28"/>
          <w:szCs w:val="28"/>
          <w:u w:val="single"/>
          <w14:ligatures w14:val="none"/>
        </w:rPr>
        <w:br/>
        <w:t>D</w:t>
      </w:r>
      <w:r w:rsidR="000D6A78">
        <w:rPr>
          <w:rFonts w:ascii="Times New Roman" w:eastAsia="Times New Roman" w:hAnsi="Times New Roman" w:cs="Times New Roman"/>
          <w:color w:val="333333"/>
          <w:kern w:val="0"/>
          <w:sz w:val="28"/>
          <w:szCs w:val="28"/>
          <w:u w:val="single"/>
          <w14:ligatures w14:val="none"/>
        </w:rPr>
        <w:t>isclaimer</w:t>
      </w:r>
    </w:p>
    <w:p w14:paraId="4B131C2C" w14:textId="77777777" w:rsidR="00AF1C92" w:rsidRPr="00F638A1" w:rsidRDefault="00AF1C92" w:rsidP="00AF1C92">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summary information contained within this document is intended to assist claimants in the preparation of their claim and not as the sole source of information regarding the OPA or claims regulations.  Instead, claimants should review and then rely upon the OPA </w:t>
      </w:r>
      <w:r>
        <w:rPr>
          <w:rFonts w:ascii="Times New Roman" w:hAnsi="Times New Roman" w:cs="Times New Roman"/>
          <w:sz w:val="24"/>
          <w:szCs w:val="24"/>
        </w:rPr>
        <w:t xml:space="preserve">located at </w:t>
      </w:r>
      <w:hyperlink r:id="rId26" w:history="1">
        <w:r w:rsidRPr="0042025D">
          <w:rPr>
            <w:rStyle w:val="Hyperlink"/>
            <w:rFonts w:ascii="Times New Roman" w:hAnsi="Times New Roman" w:cs="Times New Roman"/>
            <w:sz w:val="24"/>
            <w:szCs w:val="24"/>
          </w:rPr>
          <w:t>https://uscode.house.gov/view.xhtml?path=/prelim@title33/chapter40&amp;edition=prelim</w:t>
        </w:r>
      </w:hyperlink>
      <w:r>
        <w:rPr>
          <w:rFonts w:ascii="Times New Roman" w:hAnsi="Times New Roman" w:cs="Times New Roman"/>
          <w:sz w:val="24"/>
          <w:szCs w:val="24"/>
        </w:rPr>
        <w:t xml:space="preserve"> and implementing regulations located at </w:t>
      </w:r>
      <w:hyperlink r:id="rId27" w:history="1">
        <w:r w:rsidRPr="0042025D">
          <w:rPr>
            <w:rStyle w:val="Hyperlink"/>
            <w:rFonts w:ascii="Times New Roman" w:hAnsi="Times New Roman" w:cs="Times New Roman"/>
            <w:sz w:val="24"/>
            <w:szCs w:val="24"/>
          </w:rPr>
          <w:t>https://www.ecfr.gov/current/title-33/chapter-I/subchapter-M/part-136</w:t>
        </w:r>
      </w:hyperlink>
      <w:r>
        <w:rPr>
          <w:rFonts w:ascii="Times New Roman" w:hAnsi="Times New Roman" w:cs="Times New Roman"/>
          <w:sz w:val="24"/>
          <w:szCs w:val="24"/>
        </w:rPr>
        <w:t xml:space="preserve"> for information definitive to their claim and claim submission.</w:t>
      </w:r>
    </w:p>
    <w:p w14:paraId="311454FB" w14:textId="77777777" w:rsidR="00E62A88" w:rsidRPr="003B4D79" w:rsidRDefault="00E62A88" w:rsidP="00074044">
      <w:pPr>
        <w:rPr>
          <w:rFonts w:ascii="Times New Roman" w:hAnsi="Times New Roman" w:cs="Times New Roman"/>
          <w:sz w:val="24"/>
          <w:szCs w:val="24"/>
        </w:rPr>
      </w:pPr>
    </w:p>
    <w:sectPr w:rsidR="00E62A88" w:rsidRPr="003B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39"/>
    <w:multiLevelType w:val="multilevel"/>
    <w:tmpl w:val="E4C4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973E1"/>
    <w:multiLevelType w:val="multilevel"/>
    <w:tmpl w:val="9B0E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F730B8"/>
    <w:multiLevelType w:val="multilevel"/>
    <w:tmpl w:val="7FA4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576931"/>
    <w:multiLevelType w:val="hybridMultilevel"/>
    <w:tmpl w:val="22B27952"/>
    <w:lvl w:ilvl="0" w:tplc="A07AF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638194">
    <w:abstractNumId w:val="2"/>
  </w:num>
  <w:num w:numId="2" w16cid:durableId="99951968">
    <w:abstractNumId w:val="1"/>
  </w:num>
  <w:num w:numId="3" w16cid:durableId="368189184">
    <w:abstractNumId w:val="0"/>
  </w:num>
  <w:num w:numId="4" w16cid:durableId="1095172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6"/>
    <w:rsid w:val="00007ADE"/>
    <w:rsid w:val="0001130F"/>
    <w:rsid w:val="00011BF6"/>
    <w:rsid w:val="0001789B"/>
    <w:rsid w:val="00026EA0"/>
    <w:rsid w:val="00033838"/>
    <w:rsid w:val="00041440"/>
    <w:rsid w:val="000417B5"/>
    <w:rsid w:val="00046E34"/>
    <w:rsid w:val="000478EA"/>
    <w:rsid w:val="00052E0D"/>
    <w:rsid w:val="00052F8C"/>
    <w:rsid w:val="00055DB4"/>
    <w:rsid w:val="00062B39"/>
    <w:rsid w:val="000676D1"/>
    <w:rsid w:val="00074044"/>
    <w:rsid w:val="000766E0"/>
    <w:rsid w:val="00076D7F"/>
    <w:rsid w:val="00083E6A"/>
    <w:rsid w:val="00084C2A"/>
    <w:rsid w:val="00087CB7"/>
    <w:rsid w:val="000960AD"/>
    <w:rsid w:val="000A12D6"/>
    <w:rsid w:val="000A3074"/>
    <w:rsid w:val="000A6CB6"/>
    <w:rsid w:val="000B55EF"/>
    <w:rsid w:val="000B5C27"/>
    <w:rsid w:val="000B5D7C"/>
    <w:rsid w:val="000B66C3"/>
    <w:rsid w:val="000B76A6"/>
    <w:rsid w:val="000C0669"/>
    <w:rsid w:val="000C2E70"/>
    <w:rsid w:val="000D20B1"/>
    <w:rsid w:val="000D3E37"/>
    <w:rsid w:val="000D63EF"/>
    <w:rsid w:val="000D6A78"/>
    <w:rsid w:val="000E138D"/>
    <w:rsid w:val="000E6B3E"/>
    <w:rsid w:val="000F0F27"/>
    <w:rsid w:val="000F1493"/>
    <w:rsid w:val="000F21B0"/>
    <w:rsid w:val="00100C04"/>
    <w:rsid w:val="001064FC"/>
    <w:rsid w:val="00111713"/>
    <w:rsid w:val="00114177"/>
    <w:rsid w:val="0011708C"/>
    <w:rsid w:val="00117C99"/>
    <w:rsid w:val="001242FB"/>
    <w:rsid w:val="0012489A"/>
    <w:rsid w:val="00126826"/>
    <w:rsid w:val="00126853"/>
    <w:rsid w:val="001416F7"/>
    <w:rsid w:val="00143A6D"/>
    <w:rsid w:val="001503DF"/>
    <w:rsid w:val="00150FF0"/>
    <w:rsid w:val="001713C7"/>
    <w:rsid w:val="0017559D"/>
    <w:rsid w:val="00176BF0"/>
    <w:rsid w:val="00177E4E"/>
    <w:rsid w:val="00190598"/>
    <w:rsid w:val="00191B9F"/>
    <w:rsid w:val="00195833"/>
    <w:rsid w:val="001A1FDF"/>
    <w:rsid w:val="001B1B1F"/>
    <w:rsid w:val="001C207E"/>
    <w:rsid w:val="001C5ED9"/>
    <w:rsid w:val="001D37EB"/>
    <w:rsid w:val="00211E96"/>
    <w:rsid w:val="002209BF"/>
    <w:rsid w:val="0022287E"/>
    <w:rsid w:val="002232BC"/>
    <w:rsid w:val="00227C5D"/>
    <w:rsid w:val="002341A2"/>
    <w:rsid w:val="00252F24"/>
    <w:rsid w:val="002544D6"/>
    <w:rsid w:val="00254AE5"/>
    <w:rsid w:val="00254BA3"/>
    <w:rsid w:val="0025651A"/>
    <w:rsid w:val="00257DD6"/>
    <w:rsid w:val="0026671B"/>
    <w:rsid w:val="0027746C"/>
    <w:rsid w:val="002A0513"/>
    <w:rsid w:val="002A09A0"/>
    <w:rsid w:val="002B4E91"/>
    <w:rsid w:val="002C4B54"/>
    <w:rsid w:val="002D3BD7"/>
    <w:rsid w:val="002D4036"/>
    <w:rsid w:val="002D4D5F"/>
    <w:rsid w:val="002D7ED3"/>
    <w:rsid w:val="002E4343"/>
    <w:rsid w:val="002E478E"/>
    <w:rsid w:val="002E7DB9"/>
    <w:rsid w:val="002F07AF"/>
    <w:rsid w:val="003017C8"/>
    <w:rsid w:val="0030306D"/>
    <w:rsid w:val="00304625"/>
    <w:rsid w:val="0030557A"/>
    <w:rsid w:val="003100DD"/>
    <w:rsid w:val="00316026"/>
    <w:rsid w:val="003172BE"/>
    <w:rsid w:val="00321CC0"/>
    <w:rsid w:val="00322453"/>
    <w:rsid w:val="003263EA"/>
    <w:rsid w:val="00347C83"/>
    <w:rsid w:val="00355481"/>
    <w:rsid w:val="003637C6"/>
    <w:rsid w:val="00374055"/>
    <w:rsid w:val="003804AE"/>
    <w:rsid w:val="00396E07"/>
    <w:rsid w:val="003B4D79"/>
    <w:rsid w:val="003B7C68"/>
    <w:rsid w:val="003C0947"/>
    <w:rsid w:val="003C3A0B"/>
    <w:rsid w:val="003C59B8"/>
    <w:rsid w:val="003C70B9"/>
    <w:rsid w:val="003D07C8"/>
    <w:rsid w:val="003E4722"/>
    <w:rsid w:val="003E6AF6"/>
    <w:rsid w:val="003F3FC4"/>
    <w:rsid w:val="00413072"/>
    <w:rsid w:val="00417AE9"/>
    <w:rsid w:val="004262BD"/>
    <w:rsid w:val="0043076D"/>
    <w:rsid w:val="00431976"/>
    <w:rsid w:val="00434C71"/>
    <w:rsid w:val="004411B0"/>
    <w:rsid w:val="00441FB3"/>
    <w:rsid w:val="0044485D"/>
    <w:rsid w:val="004619C3"/>
    <w:rsid w:val="00474E9B"/>
    <w:rsid w:val="0048410D"/>
    <w:rsid w:val="00496963"/>
    <w:rsid w:val="00497EBF"/>
    <w:rsid w:val="004A1CCD"/>
    <w:rsid w:val="004A7320"/>
    <w:rsid w:val="004B19D8"/>
    <w:rsid w:val="004C01A9"/>
    <w:rsid w:val="004C2858"/>
    <w:rsid w:val="004C53EA"/>
    <w:rsid w:val="004D5476"/>
    <w:rsid w:val="004D6B94"/>
    <w:rsid w:val="004E65C3"/>
    <w:rsid w:val="004E79BC"/>
    <w:rsid w:val="004E7A6D"/>
    <w:rsid w:val="004F38AA"/>
    <w:rsid w:val="00500E90"/>
    <w:rsid w:val="0050142F"/>
    <w:rsid w:val="00522753"/>
    <w:rsid w:val="00523043"/>
    <w:rsid w:val="00525D9E"/>
    <w:rsid w:val="00530B35"/>
    <w:rsid w:val="00543A31"/>
    <w:rsid w:val="0054547A"/>
    <w:rsid w:val="00547ED2"/>
    <w:rsid w:val="00552892"/>
    <w:rsid w:val="00575CC3"/>
    <w:rsid w:val="00580DAF"/>
    <w:rsid w:val="00582654"/>
    <w:rsid w:val="00582A12"/>
    <w:rsid w:val="00583FC6"/>
    <w:rsid w:val="005927AD"/>
    <w:rsid w:val="00594E6A"/>
    <w:rsid w:val="005974A4"/>
    <w:rsid w:val="005A08AE"/>
    <w:rsid w:val="005A143A"/>
    <w:rsid w:val="005A4E46"/>
    <w:rsid w:val="005E32A2"/>
    <w:rsid w:val="005F22DC"/>
    <w:rsid w:val="005F3162"/>
    <w:rsid w:val="005F5529"/>
    <w:rsid w:val="005F5F92"/>
    <w:rsid w:val="005F6271"/>
    <w:rsid w:val="00600152"/>
    <w:rsid w:val="00607B4A"/>
    <w:rsid w:val="006114AC"/>
    <w:rsid w:val="006145D5"/>
    <w:rsid w:val="00620114"/>
    <w:rsid w:val="00625254"/>
    <w:rsid w:val="00636923"/>
    <w:rsid w:val="00651C90"/>
    <w:rsid w:val="00653510"/>
    <w:rsid w:val="00654024"/>
    <w:rsid w:val="006546E4"/>
    <w:rsid w:val="006557E3"/>
    <w:rsid w:val="0066395C"/>
    <w:rsid w:val="00665AD1"/>
    <w:rsid w:val="006740FF"/>
    <w:rsid w:val="006850F2"/>
    <w:rsid w:val="00687970"/>
    <w:rsid w:val="00692F78"/>
    <w:rsid w:val="006A1AAB"/>
    <w:rsid w:val="006B177D"/>
    <w:rsid w:val="006B1A26"/>
    <w:rsid w:val="006B4056"/>
    <w:rsid w:val="006C2336"/>
    <w:rsid w:val="006D6250"/>
    <w:rsid w:val="006E0625"/>
    <w:rsid w:val="006E46A8"/>
    <w:rsid w:val="006E790A"/>
    <w:rsid w:val="006F51FF"/>
    <w:rsid w:val="006F5D65"/>
    <w:rsid w:val="00701CFA"/>
    <w:rsid w:val="00702148"/>
    <w:rsid w:val="0072124F"/>
    <w:rsid w:val="007373FC"/>
    <w:rsid w:val="007408D7"/>
    <w:rsid w:val="0074099F"/>
    <w:rsid w:val="007423F4"/>
    <w:rsid w:val="007430C6"/>
    <w:rsid w:val="00752646"/>
    <w:rsid w:val="0075669F"/>
    <w:rsid w:val="00757C09"/>
    <w:rsid w:val="00766E26"/>
    <w:rsid w:val="007820D7"/>
    <w:rsid w:val="00790FEC"/>
    <w:rsid w:val="00792467"/>
    <w:rsid w:val="007947A0"/>
    <w:rsid w:val="007A1116"/>
    <w:rsid w:val="007A1C1F"/>
    <w:rsid w:val="007C7B30"/>
    <w:rsid w:val="007E6511"/>
    <w:rsid w:val="007E7337"/>
    <w:rsid w:val="007F3698"/>
    <w:rsid w:val="007F77A1"/>
    <w:rsid w:val="0080577D"/>
    <w:rsid w:val="00806788"/>
    <w:rsid w:val="00807BCC"/>
    <w:rsid w:val="0081327A"/>
    <w:rsid w:val="00820299"/>
    <w:rsid w:val="00834030"/>
    <w:rsid w:val="00835DAB"/>
    <w:rsid w:val="00837B8E"/>
    <w:rsid w:val="00841413"/>
    <w:rsid w:val="00852897"/>
    <w:rsid w:val="00866886"/>
    <w:rsid w:val="00872B07"/>
    <w:rsid w:val="008739CA"/>
    <w:rsid w:val="008909C0"/>
    <w:rsid w:val="00894060"/>
    <w:rsid w:val="0089448B"/>
    <w:rsid w:val="008A0227"/>
    <w:rsid w:val="008A2069"/>
    <w:rsid w:val="008A79A0"/>
    <w:rsid w:val="008B0212"/>
    <w:rsid w:val="008B20BE"/>
    <w:rsid w:val="008B218A"/>
    <w:rsid w:val="008B3FD2"/>
    <w:rsid w:val="008C16E9"/>
    <w:rsid w:val="008C2376"/>
    <w:rsid w:val="008D029D"/>
    <w:rsid w:val="008D5616"/>
    <w:rsid w:val="008D5B7F"/>
    <w:rsid w:val="008E45B8"/>
    <w:rsid w:val="00900A12"/>
    <w:rsid w:val="00905C74"/>
    <w:rsid w:val="0091240E"/>
    <w:rsid w:val="00913AF6"/>
    <w:rsid w:val="00925BF2"/>
    <w:rsid w:val="00925C06"/>
    <w:rsid w:val="00932794"/>
    <w:rsid w:val="00934191"/>
    <w:rsid w:val="00936ED9"/>
    <w:rsid w:val="0094483F"/>
    <w:rsid w:val="00945A54"/>
    <w:rsid w:val="009568A0"/>
    <w:rsid w:val="009677F8"/>
    <w:rsid w:val="00972B17"/>
    <w:rsid w:val="00980CEB"/>
    <w:rsid w:val="009861D1"/>
    <w:rsid w:val="00997627"/>
    <w:rsid w:val="009A040F"/>
    <w:rsid w:val="009B564B"/>
    <w:rsid w:val="009B59EE"/>
    <w:rsid w:val="009D37FA"/>
    <w:rsid w:val="009D5302"/>
    <w:rsid w:val="009D7EEB"/>
    <w:rsid w:val="009F662C"/>
    <w:rsid w:val="009F7B82"/>
    <w:rsid w:val="00A02116"/>
    <w:rsid w:val="00A07F69"/>
    <w:rsid w:val="00A13A58"/>
    <w:rsid w:val="00A143BE"/>
    <w:rsid w:val="00A161B5"/>
    <w:rsid w:val="00A22E47"/>
    <w:rsid w:val="00A35A71"/>
    <w:rsid w:val="00A3620D"/>
    <w:rsid w:val="00A3716F"/>
    <w:rsid w:val="00A41ABC"/>
    <w:rsid w:val="00A570EC"/>
    <w:rsid w:val="00A71B59"/>
    <w:rsid w:val="00A81779"/>
    <w:rsid w:val="00A86A3A"/>
    <w:rsid w:val="00A87D4F"/>
    <w:rsid w:val="00A9491F"/>
    <w:rsid w:val="00AA1444"/>
    <w:rsid w:val="00AA6934"/>
    <w:rsid w:val="00AB0BC0"/>
    <w:rsid w:val="00AB45BC"/>
    <w:rsid w:val="00AB6D22"/>
    <w:rsid w:val="00AC1BCB"/>
    <w:rsid w:val="00AE0F0E"/>
    <w:rsid w:val="00AE326E"/>
    <w:rsid w:val="00AE385C"/>
    <w:rsid w:val="00AE4657"/>
    <w:rsid w:val="00AF14C3"/>
    <w:rsid w:val="00AF1C92"/>
    <w:rsid w:val="00B072DC"/>
    <w:rsid w:val="00B11A18"/>
    <w:rsid w:val="00B13E27"/>
    <w:rsid w:val="00B3251A"/>
    <w:rsid w:val="00B46649"/>
    <w:rsid w:val="00B54767"/>
    <w:rsid w:val="00B6121D"/>
    <w:rsid w:val="00B61B8E"/>
    <w:rsid w:val="00B62E5F"/>
    <w:rsid w:val="00B72FF5"/>
    <w:rsid w:val="00B760C7"/>
    <w:rsid w:val="00B8348B"/>
    <w:rsid w:val="00B93F4C"/>
    <w:rsid w:val="00B94A9B"/>
    <w:rsid w:val="00BA3549"/>
    <w:rsid w:val="00BA762B"/>
    <w:rsid w:val="00BB764A"/>
    <w:rsid w:val="00BC2F15"/>
    <w:rsid w:val="00BC4BE6"/>
    <w:rsid w:val="00BD0E26"/>
    <w:rsid w:val="00BD1814"/>
    <w:rsid w:val="00BD6FB4"/>
    <w:rsid w:val="00BE0693"/>
    <w:rsid w:val="00BF1214"/>
    <w:rsid w:val="00C055C9"/>
    <w:rsid w:val="00C07AFE"/>
    <w:rsid w:val="00C10E3F"/>
    <w:rsid w:val="00C11569"/>
    <w:rsid w:val="00C11B34"/>
    <w:rsid w:val="00C13770"/>
    <w:rsid w:val="00C17092"/>
    <w:rsid w:val="00C20BDE"/>
    <w:rsid w:val="00C30C06"/>
    <w:rsid w:val="00C316B1"/>
    <w:rsid w:val="00C336FE"/>
    <w:rsid w:val="00C36FF1"/>
    <w:rsid w:val="00C40D57"/>
    <w:rsid w:val="00C45E7D"/>
    <w:rsid w:val="00C46641"/>
    <w:rsid w:val="00C46B88"/>
    <w:rsid w:val="00C5643B"/>
    <w:rsid w:val="00C761CB"/>
    <w:rsid w:val="00C77555"/>
    <w:rsid w:val="00C7792F"/>
    <w:rsid w:val="00C835F1"/>
    <w:rsid w:val="00C87F5B"/>
    <w:rsid w:val="00CA4195"/>
    <w:rsid w:val="00CA7A64"/>
    <w:rsid w:val="00CB0450"/>
    <w:rsid w:val="00CB0D0D"/>
    <w:rsid w:val="00CD72B8"/>
    <w:rsid w:val="00CD7ED2"/>
    <w:rsid w:val="00CE280F"/>
    <w:rsid w:val="00CE59B9"/>
    <w:rsid w:val="00CF0030"/>
    <w:rsid w:val="00CF27FF"/>
    <w:rsid w:val="00CF70F6"/>
    <w:rsid w:val="00D00C9F"/>
    <w:rsid w:val="00D26554"/>
    <w:rsid w:val="00D26EAE"/>
    <w:rsid w:val="00D33D28"/>
    <w:rsid w:val="00D42AA5"/>
    <w:rsid w:val="00D44838"/>
    <w:rsid w:val="00D56297"/>
    <w:rsid w:val="00D60986"/>
    <w:rsid w:val="00D62F16"/>
    <w:rsid w:val="00D72C84"/>
    <w:rsid w:val="00D77E26"/>
    <w:rsid w:val="00D846B7"/>
    <w:rsid w:val="00D85423"/>
    <w:rsid w:val="00D87144"/>
    <w:rsid w:val="00D946FF"/>
    <w:rsid w:val="00DA20ED"/>
    <w:rsid w:val="00DC4999"/>
    <w:rsid w:val="00DD0052"/>
    <w:rsid w:val="00DE0C51"/>
    <w:rsid w:val="00DE28BE"/>
    <w:rsid w:val="00DF6D14"/>
    <w:rsid w:val="00E019B8"/>
    <w:rsid w:val="00E01DDC"/>
    <w:rsid w:val="00E12EE0"/>
    <w:rsid w:val="00E15008"/>
    <w:rsid w:val="00E2009F"/>
    <w:rsid w:val="00E211EC"/>
    <w:rsid w:val="00E21EF6"/>
    <w:rsid w:val="00E23A91"/>
    <w:rsid w:val="00E400D7"/>
    <w:rsid w:val="00E55C71"/>
    <w:rsid w:val="00E6199E"/>
    <w:rsid w:val="00E62A88"/>
    <w:rsid w:val="00E651F6"/>
    <w:rsid w:val="00E76F95"/>
    <w:rsid w:val="00EB13B7"/>
    <w:rsid w:val="00EB38AD"/>
    <w:rsid w:val="00EB3F93"/>
    <w:rsid w:val="00EB58B1"/>
    <w:rsid w:val="00EB7CFB"/>
    <w:rsid w:val="00EC45B9"/>
    <w:rsid w:val="00ED325B"/>
    <w:rsid w:val="00EE169A"/>
    <w:rsid w:val="00EE3728"/>
    <w:rsid w:val="00EF1D60"/>
    <w:rsid w:val="00F054A4"/>
    <w:rsid w:val="00F210BE"/>
    <w:rsid w:val="00F25631"/>
    <w:rsid w:val="00F31376"/>
    <w:rsid w:val="00F32F56"/>
    <w:rsid w:val="00F34833"/>
    <w:rsid w:val="00F34977"/>
    <w:rsid w:val="00F404B7"/>
    <w:rsid w:val="00F404D3"/>
    <w:rsid w:val="00F40BB4"/>
    <w:rsid w:val="00F4115D"/>
    <w:rsid w:val="00F41ECA"/>
    <w:rsid w:val="00F4266E"/>
    <w:rsid w:val="00F47EB6"/>
    <w:rsid w:val="00F615EF"/>
    <w:rsid w:val="00F62111"/>
    <w:rsid w:val="00F638A1"/>
    <w:rsid w:val="00F720E9"/>
    <w:rsid w:val="00F74A71"/>
    <w:rsid w:val="00F77936"/>
    <w:rsid w:val="00F967DD"/>
    <w:rsid w:val="00FA1B69"/>
    <w:rsid w:val="00FA5005"/>
    <w:rsid w:val="00FA739D"/>
    <w:rsid w:val="00FE0E05"/>
    <w:rsid w:val="00FE1E0A"/>
    <w:rsid w:val="00FE2410"/>
    <w:rsid w:val="00FE6383"/>
    <w:rsid w:val="00FF1B52"/>
    <w:rsid w:val="00FF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2B0"/>
  <w15:chartTrackingRefBased/>
  <w15:docId w15:val="{C2CA730B-BFE0-4711-A920-8D209E1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16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A0"/>
    <w:rPr>
      <w:color w:val="0000FF"/>
      <w:u w:val="single"/>
    </w:rPr>
  </w:style>
  <w:style w:type="character" w:customStyle="1" w:styleId="Heading2Char">
    <w:name w:val="Heading 2 Char"/>
    <w:basedOn w:val="DefaultParagraphFont"/>
    <w:link w:val="Heading2"/>
    <w:uiPriority w:val="9"/>
    <w:rsid w:val="008C16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C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052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2E47"/>
    <w:rPr>
      <w:color w:val="605E5C"/>
      <w:shd w:val="clear" w:color="auto" w:fill="E1DFDD"/>
    </w:rPr>
  </w:style>
  <w:style w:type="character" w:styleId="FollowedHyperlink">
    <w:name w:val="FollowedHyperlink"/>
    <w:basedOn w:val="DefaultParagraphFont"/>
    <w:uiPriority w:val="99"/>
    <w:semiHidden/>
    <w:unhideWhenUsed/>
    <w:rsid w:val="00A22E47"/>
    <w:rPr>
      <w:color w:val="954F72" w:themeColor="followedHyperlink"/>
      <w:u w:val="single"/>
    </w:rPr>
  </w:style>
  <w:style w:type="paragraph" w:styleId="ListParagraph">
    <w:name w:val="List Paragraph"/>
    <w:basedOn w:val="Normal"/>
    <w:uiPriority w:val="34"/>
    <w:qFormat/>
    <w:rsid w:val="00BA762B"/>
    <w:pPr>
      <w:ind w:left="720"/>
      <w:contextualSpacing/>
    </w:pPr>
    <w:rPr>
      <w:kern w:val="0"/>
      <w14:ligatures w14:val="none"/>
    </w:rPr>
  </w:style>
  <w:style w:type="paragraph" w:styleId="Revision">
    <w:name w:val="Revision"/>
    <w:hidden/>
    <w:uiPriority w:val="99"/>
    <w:semiHidden/>
    <w:rsid w:val="00E55C71"/>
    <w:pPr>
      <w:spacing w:after="0" w:line="240" w:lineRule="auto"/>
    </w:pPr>
  </w:style>
  <w:style w:type="character" w:styleId="CommentReference">
    <w:name w:val="annotation reference"/>
    <w:basedOn w:val="DefaultParagraphFont"/>
    <w:uiPriority w:val="99"/>
    <w:semiHidden/>
    <w:unhideWhenUsed/>
    <w:rsid w:val="005F5F92"/>
    <w:rPr>
      <w:sz w:val="16"/>
      <w:szCs w:val="16"/>
    </w:rPr>
  </w:style>
  <w:style w:type="paragraph" w:styleId="CommentText">
    <w:name w:val="annotation text"/>
    <w:basedOn w:val="Normal"/>
    <w:link w:val="CommentTextChar"/>
    <w:uiPriority w:val="99"/>
    <w:unhideWhenUsed/>
    <w:rsid w:val="005F5F92"/>
    <w:pPr>
      <w:spacing w:line="240" w:lineRule="auto"/>
    </w:pPr>
    <w:rPr>
      <w:sz w:val="20"/>
      <w:szCs w:val="20"/>
    </w:rPr>
  </w:style>
  <w:style w:type="character" w:customStyle="1" w:styleId="CommentTextChar">
    <w:name w:val="Comment Text Char"/>
    <w:basedOn w:val="DefaultParagraphFont"/>
    <w:link w:val="CommentText"/>
    <w:uiPriority w:val="99"/>
    <w:rsid w:val="005F5F92"/>
    <w:rPr>
      <w:sz w:val="20"/>
      <w:szCs w:val="20"/>
    </w:rPr>
  </w:style>
  <w:style w:type="paragraph" w:styleId="CommentSubject">
    <w:name w:val="annotation subject"/>
    <w:basedOn w:val="CommentText"/>
    <w:next w:val="CommentText"/>
    <w:link w:val="CommentSubjectChar"/>
    <w:uiPriority w:val="99"/>
    <w:semiHidden/>
    <w:unhideWhenUsed/>
    <w:rsid w:val="005F5F92"/>
    <w:rPr>
      <w:b/>
      <w:bCs/>
    </w:rPr>
  </w:style>
  <w:style w:type="character" w:customStyle="1" w:styleId="CommentSubjectChar">
    <w:name w:val="Comment Subject Char"/>
    <w:basedOn w:val="CommentTextChar"/>
    <w:link w:val="CommentSubject"/>
    <w:uiPriority w:val="99"/>
    <w:semiHidden/>
    <w:rsid w:val="005F5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204">
      <w:bodyDiv w:val="1"/>
      <w:marLeft w:val="0"/>
      <w:marRight w:val="0"/>
      <w:marTop w:val="0"/>
      <w:marBottom w:val="0"/>
      <w:divBdr>
        <w:top w:val="none" w:sz="0" w:space="0" w:color="auto"/>
        <w:left w:val="none" w:sz="0" w:space="0" w:color="auto"/>
        <w:bottom w:val="none" w:sz="0" w:space="0" w:color="auto"/>
        <w:right w:val="none" w:sz="0" w:space="0" w:color="auto"/>
      </w:divBdr>
    </w:div>
    <w:div w:id="271014733">
      <w:bodyDiv w:val="1"/>
      <w:marLeft w:val="0"/>
      <w:marRight w:val="0"/>
      <w:marTop w:val="0"/>
      <w:marBottom w:val="0"/>
      <w:divBdr>
        <w:top w:val="none" w:sz="0" w:space="0" w:color="auto"/>
        <w:left w:val="none" w:sz="0" w:space="0" w:color="auto"/>
        <w:bottom w:val="none" w:sz="0" w:space="0" w:color="auto"/>
        <w:right w:val="none" w:sz="0" w:space="0" w:color="auto"/>
      </w:divBdr>
    </w:div>
    <w:div w:id="1208449881">
      <w:bodyDiv w:val="1"/>
      <w:marLeft w:val="0"/>
      <w:marRight w:val="0"/>
      <w:marTop w:val="0"/>
      <w:marBottom w:val="0"/>
      <w:divBdr>
        <w:top w:val="none" w:sz="0" w:space="0" w:color="auto"/>
        <w:left w:val="none" w:sz="0" w:space="0" w:color="auto"/>
        <w:bottom w:val="none" w:sz="0" w:space="0" w:color="auto"/>
        <w:right w:val="none" w:sz="0" w:space="0" w:color="auto"/>
      </w:divBdr>
      <w:divsChild>
        <w:div w:id="194931068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286811697">
      <w:bodyDiv w:val="1"/>
      <w:marLeft w:val="0"/>
      <w:marRight w:val="0"/>
      <w:marTop w:val="0"/>
      <w:marBottom w:val="0"/>
      <w:divBdr>
        <w:top w:val="none" w:sz="0" w:space="0" w:color="auto"/>
        <w:left w:val="none" w:sz="0" w:space="0" w:color="auto"/>
        <w:bottom w:val="none" w:sz="0" w:space="0" w:color="auto"/>
        <w:right w:val="none" w:sz="0" w:space="0" w:color="auto"/>
      </w:divBdr>
    </w:div>
    <w:div w:id="1401706358">
      <w:bodyDiv w:val="1"/>
      <w:marLeft w:val="0"/>
      <w:marRight w:val="0"/>
      <w:marTop w:val="0"/>
      <w:marBottom w:val="0"/>
      <w:divBdr>
        <w:top w:val="none" w:sz="0" w:space="0" w:color="auto"/>
        <w:left w:val="none" w:sz="0" w:space="0" w:color="auto"/>
        <w:bottom w:val="none" w:sz="0" w:space="0" w:color="auto"/>
        <w:right w:val="none" w:sz="0" w:space="0" w:color="auto"/>
      </w:divBdr>
    </w:div>
    <w:div w:id="1508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g.mil/Mariners/National-Pollution-Funds-Center/Glossary/" TargetMode="External"/><Relationship Id="rId18" Type="http://schemas.openxmlformats.org/officeDocument/2006/relationships/hyperlink" Target="https://www.uscg.mil/Mariners/National-Pollution-Funds-Center/Glossary" TargetMode="External"/><Relationship Id="rId26" Type="http://schemas.openxmlformats.org/officeDocument/2006/relationships/hyperlink" Target="https://uscode.house.gov/view.xhtml?path=/prelim@title33/chapter40&amp;edition=prelim" TargetMode="External"/><Relationship Id="rId3" Type="http://schemas.openxmlformats.org/officeDocument/2006/relationships/customXml" Target="../customXml/item3.xml"/><Relationship Id="rId21" Type="http://schemas.openxmlformats.org/officeDocument/2006/relationships/hyperlink" Target="https://www.uscg.mil/Mariners/National-Pollution-Funds-Center/Glossary/" TargetMode="External"/><Relationship Id="rId7" Type="http://schemas.openxmlformats.org/officeDocument/2006/relationships/settings" Target="settings.xml"/><Relationship Id="rId12" Type="http://schemas.openxmlformats.org/officeDocument/2006/relationships/hyperlink" Target="https://www.uscg.mil/Mariners/National-Pollution-Funds-Center/Glossary/" TargetMode="External"/><Relationship Id="rId17" Type="http://schemas.openxmlformats.org/officeDocument/2006/relationships/hyperlink" Target="https://www.uscg.mil/Mariners/National-Pollution-Funds-Center/Glossary/" TargetMode="External"/><Relationship Id="rId25" Type="http://schemas.openxmlformats.org/officeDocument/2006/relationships/hyperlink" Target="mailto:hqs-smb-npfc-claimsinfo@uscg.mil" TargetMode="External"/><Relationship Id="rId2" Type="http://schemas.openxmlformats.org/officeDocument/2006/relationships/customXml" Target="../customXml/item2.xml"/><Relationship Id="rId16" Type="http://schemas.openxmlformats.org/officeDocument/2006/relationships/hyperlink" Target="https://www.uscg.mil/Mariners/National-Pollution-Funds-Center/Glossary/" TargetMode="External"/><Relationship Id="rId20" Type="http://schemas.openxmlformats.org/officeDocument/2006/relationships/hyperlink" Target="https://www.uscg.mil/Mariners/National-Pollution-Funds-Center/Gloss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cg.mil/Mariners/National-Pollution-Funds-Center/Glossary/" TargetMode="External"/><Relationship Id="rId24" Type="http://schemas.openxmlformats.org/officeDocument/2006/relationships/hyperlink" Target="mailto:hqs-smb-npfc-claimsinfo@uscg.mil" TargetMode="External"/><Relationship Id="rId5" Type="http://schemas.openxmlformats.org/officeDocument/2006/relationships/numbering" Target="numbering.xml"/><Relationship Id="rId15" Type="http://schemas.openxmlformats.org/officeDocument/2006/relationships/hyperlink" Target="https://www.uscg.mil/Mariners/National-Pollution-Funds-Center/Glossary/" TargetMode="External"/><Relationship Id="rId23" Type="http://schemas.openxmlformats.org/officeDocument/2006/relationships/hyperlink" Target="https://www.uscg.mil/Portals/0/NPFC/docs/PDFs/OSLTF_Claim_Form_Rev_Aug19.pdf?ver=2017-08-15-124737-893" TargetMode="External"/><Relationship Id="rId28" Type="http://schemas.openxmlformats.org/officeDocument/2006/relationships/fontTable" Target="fontTable.xml"/><Relationship Id="rId10" Type="http://schemas.openxmlformats.org/officeDocument/2006/relationships/hyperlink" Target="https://www.uscg.mil/Mariners/National-Pollution-Funds-Center/Glossary/" TargetMode="External"/><Relationship Id="rId19" Type="http://schemas.openxmlformats.org/officeDocument/2006/relationships/hyperlink" Target="https://www.uscg.mil/Mariners/National-Pollution-Funds-Center/Glossary" TargetMode="External"/><Relationship Id="rId4" Type="http://schemas.openxmlformats.org/officeDocument/2006/relationships/customXml" Target="../customXml/item4.xml"/><Relationship Id="rId9" Type="http://schemas.openxmlformats.org/officeDocument/2006/relationships/hyperlink" Target="https://www.uscg.mil/Mariners/National-Pollution-Funds-Center/Glossary/" TargetMode="External"/><Relationship Id="rId14" Type="http://schemas.openxmlformats.org/officeDocument/2006/relationships/hyperlink" Target="https://www.uscg.mil/Mariners/National-Pollution-Funds-Center/Glossary/" TargetMode="External"/><Relationship Id="rId22" Type="http://schemas.openxmlformats.org/officeDocument/2006/relationships/hyperlink" Target="https://www.uscg.mil/Mariners/National-Pollution-Funds-Center/Glossary/" TargetMode="External"/><Relationship Id="rId27" Type="http://schemas.openxmlformats.org/officeDocument/2006/relationships/hyperlink" Target="https://www.ecfr.gov/current/title-33/chapter-I/subchapter-M/part-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6" ma:contentTypeDescription="Create a new document." ma:contentTypeScope="" ma:versionID="eb8cd5bb0e716d245cba92b2814ecd23">
  <xsd:schema xmlns:xsd="http://www.w3.org/2001/XMLSchema" xmlns:xs="http://www.w3.org/2001/XMLSchema" xmlns:p="http://schemas.microsoft.com/office/2006/metadata/properties" xmlns:ns3="ec982078-58fc-43d5-97a5-a7b933997b7d" xmlns:ns4="4f27b1a7-e240-4783-b4d9-c0abd50e92b6" targetNamespace="http://schemas.microsoft.com/office/2006/metadata/properties" ma:root="true" ma:fieldsID="d643208ab2d3a3f77faa1187c4afe162" ns3:_="" ns4:_="">
    <xsd:import namespace="ec982078-58fc-43d5-97a5-a7b933997b7d"/>
    <xsd:import namespace="4f27b1a7-e240-4783-b4d9-c0abd50e92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c982078-58fc-43d5-97a5-a7b933997b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4BBAA4-FDBC-440F-84A5-67C733FE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4f27b1a7-e240-4783-b4d9-c0abd50e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B7EC0-1092-465C-B529-8E7C0BEDA5D8}">
  <ds:schemaRefs>
    <ds:schemaRef ds:uri="http://schemas.microsoft.com/office/2006/metadata/properties"/>
    <ds:schemaRef ds:uri="http://schemas.microsoft.com/office/infopath/2007/PartnerControls"/>
    <ds:schemaRef ds:uri="ec982078-58fc-43d5-97a5-a7b933997b7d"/>
  </ds:schemaRefs>
</ds:datastoreItem>
</file>

<file path=customXml/itemProps3.xml><?xml version="1.0" encoding="utf-8"?>
<ds:datastoreItem xmlns:ds="http://schemas.openxmlformats.org/officeDocument/2006/customXml" ds:itemID="{3B9A95B4-A803-48AD-8ED5-DD69C8973DDF}">
  <ds:schemaRefs>
    <ds:schemaRef ds:uri="http://schemas.openxmlformats.org/officeDocument/2006/bibliography"/>
  </ds:schemaRefs>
</ds:datastoreItem>
</file>

<file path=customXml/itemProps4.xml><?xml version="1.0" encoding="utf-8"?>
<ds:datastoreItem xmlns:ds="http://schemas.openxmlformats.org/officeDocument/2006/customXml" ds:itemID="{554BCD14-1232-4F3A-ACBF-A5A59509D5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1647</Words>
  <Characters>9391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William D CIV USCG (USA)</dc:creator>
  <cp:keywords/>
  <dc:description/>
  <cp:lastModifiedBy>Dodson, William D CIV USCG (USA)</cp:lastModifiedBy>
  <cp:revision>6</cp:revision>
  <dcterms:created xsi:type="dcterms:W3CDTF">2024-05-22T11:59:00Z</dcterms:created>
  <dcterms:modified xsi:type="dcterms:W3CDTF">2024-10-07T16:54:00Z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